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杭州宏联电气有限公司招聘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公司简介</w:t>
      </w:r>
    </w:p>
    <w:p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杭州宏联电气有限公司位于杭州市江干区浙江省海外留学生创业园（下沙），成立于2010年，是一家集科研、生产、销售为一体的科研型企业。</w:t>
      </w:r>
    </w:p>
    <w:p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公司拥有较深厚的技术积淀，坚持走科技创新之路，不断发展自主核心技术，服务于国家电力系统领域，致力于各类电力测试仪器、智能电网配套产品、节能产品的研制与开发。主要从事电力领域的产品开发、设计制造、工程实施、现场调试、技术咨询与服务等业务。</w:t>
      </w:r>
    </w:p>
    <w:p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目前，公司主营业务分二大类，一是产品研发应用：控制变压器、电抗器、大型变压器测试设备、消磁器、智能锁等，产品全面通过ISO9001质量管理体系。二是工程与服务：系统维护、数据分析、电缆数字化普查、低压普查等，该类项目在电力工程领域有着扎实的理论基础和丰富的项目设计、施工、调试的实践经验。</w:t>
      </w:r>
    </w:p>
    <w:p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公司目前拥有一批专业的技术人员、完备的检测手段以及一支经验丰富的工程施工队伍。公司一贯注重以人为本，人才是创新的主体，是企业持续发展的源泉，公司为员工提供完善的福利（缴纳五险、年休假、员工宿舍、旅游、高温费、节日福利、聚餐等）及充分培训和发展的机会。</w:t>
      </w:r>
    </w:p>
    <w:p>
      <w:pPr>
        <w:autoSpaceDE w:val="0"/>
        <w:autoSpaceDN w:val="0"/>
        <w:adjustRightInd w:val="0"/>
        <w:spacing w:beforeLines="50" w:afterLines="100" w:line="360" w:lineRule="auto"/>
        <w:rPr>
          <w:b/>
          <w:color w:val="943634"/>
          <w:kern w:val="0"/>
          <w:sz w:val="28"/>
          <w:szCs w:val="28"/>
        </w:rPr>
      </w:pPr>
      <w:r>
        <w:rPr>
          <w:rFonts w:hint="eastAsia"/>
          <w:b/>
          <w:color w:val="943634"/>
          <w:kern w:val="0"/>
          <w:sz w:val="28"/>
          <w:szCs w:val="28"/>
        </w:rPr>
        <w:t>宏联团队</w:t>
      </w:r>
    </w:p>
    <w:p>
      <w:pPr>
        <w:spacing w:line="360" w:lineRule="auto"/>
        <w:ind w:firstLine="420" w:firstLineChars="200"/>
      </w:pPr>
      <w:r>
        <w:rPr>
          <w:rFonts w:hint="eastAsia"/>
        </w:rPr>
        <w:t>这是一个朝气蓬勃的团队，员工的平均年龄</w:t>
      </w:r>
      <w:r>
        <w:t>2</w:t>
      </w:r>
      <w:r>
        <w:rPr>
          <w:rFonts w:hint="eastAsia"/>
        </w:rPr>
        <w:t>6岁；</w:t>
      </w:r>
    </w:p>
    <w:p>
      <w:pPr>
        <w:spacing w:line="360" w:lineRule="auto"/>
        <w:ind w:firstLine="420" w:firstLineChars="200"/>
      </w:pPr>
      <w:r>
        <w:rPr>
          <w:rFonts w:hint="eastAsia"/>
        </w:rPr>
        <w:t>在这里</w:t>
      </w:r>
    </w:p>
    <w:p>
      <w:pPr>
        <w:spacing w:line="360" w:lineRule="auto"/>
        <w:ind w:firstLine="420" w:firstLineChars="200"/>
      </w:pPr>
      <w:r>
        <w:rPr>
          <w:rFonts w:hint="eastAsia"/>
        </w:rPr>
        <w:t>没有森严的职位等级，有的只是亲人般的和谐与融洽；</w:t>
      </w:r>
    </w:p>
    <w:p>
      <w:pPr>
        <w:spacing w:line="360" w:lineRule="auto"/>
        <w:ind w:firstLine="420" w:firstLineChars="200"/>
      </w:pPr>
      <w:r>
        <w:rPr>
          <w:rFonts w:hint="eastAsia"/>
        </w:rPr>
        <w:t>没有冷漠的人际关系，有的只是人性化的思想与关怀；</w:t>
      </w:r>
    </w:p>
    <w:p>
      <w:pPr>
        <w:spacing w:line="360" w:lineRule="auto"/>
        <w:ind w:firstLine="420" w:firstLineChars="200"/>
      </w:pPr>
    </w:p>
    <w:p>
      <w:pPr>
        <w:autoSpaceDE w:val="0"/>
        <w:autoSpaceDN w:val="0"/>
        <w:adjustRightInd w:val="0"/>
        <w:spacing w:beforeLines="50" w:afterLines="100" w:line="360" w:lineRule="auto"/>
        <w:rPr>
          <w:b/>
          <w:color w:val="943634"/>
          <w:kern w:val="0"/>
          <w:sz w:val="28"/>
          <w:szCs w:val="28"/>
        </w:rPr>
      </w:pPr>
      <w:bookmarkStart w:id="0" w:name="OLE_LINK1"/>
      <w:bookmarkStart w:id="1" w:name="OLE_LINK2"/>
      <w:r>
        <w:rPr>
          <w:rFonts w:hint="eastAsia"/>
          <w:b/>
          <w:color w:val="943634"/>
          <w:kern w:val="0"/>
          <w:sz w:val="28"/>
          <w:szCs w:val="28"/>
        </w:rPr>
        <w:t>你能够获得什么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/>
          <w:szCs w:val="21"/>
        </w:rPr>
      </w:pPr>
      <w:r>
        <w:rPr>
          <w:rFonts w:hint="eastAsia"/>
          <w:kern w:val="0"/>
          <w:sz w:val="20"/>
          <w:szCs w:val="20"/>
        </w:rPr>
        <w:t>★</w:t>
      </w:r>
      <w:r>
        <w:rPr>
          <w:rFonts w:hint="eastAsia"/>
          <w:b/>
          <w:kern w:val="0"/>
          <w:szCs w:val="21"/>
        </w:rPr>
        <w:t>丰富的薪资结构</w:t>
      </w:r>
      <w:r>
        <w:rPr>
          <w:rFonts w:hint="eastAsia"/>
          <w:kern w:val="0"/>
          <w:sz w:val="20"/>
          <w:szCs w:val="20"/>
        </w:rPr>
        <w:t>：</w:t>
      </w:r>
      <w:r>
        <w:rPr>
          <w:rFonts w:hint="eastAsia" w:hAnsi="宋体"/>
        </w:rPr>
        <w:t>月薪、绩效奖、年终奖、项目奖金……</w:t>
      </w: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b/>
          <w:bCs/>
          <w:color w:val="943634"/>
          <w:kern w:val="0"/>
          <w:sz w:val="24"/>
        </w:rPr>
      </w:pPr>
      <w:r>
        <w:rPr>
          <w:rFonts w:hint="eastAsia"/>
          <w:kern w:val="0"/>
          <w:sz w:val="20"/>
          <w:szCs w:val="20"/>
        </w:rPr>
        <w:t>★</w:t>
      </w:r>
      <w:r>
        <w:rPr>
          <w:rFonts w:hint="eastAsia"/>
          <w:b/>
          <w:kern w:val="0"/>
          <w:szCs w:val="21"/>
        </w:rPr>
        <w:t>免费的职场导师</w:t>
      </w:r>
      <w:r>
        <w:rPr>
          <w:rFonts w:hint="eastAsia"/>
          <w:kern w:val="0"/>
          <w:sz w:val="20"/>
          <w:szCs w:val="20"/>
        </w:rPr>
        <w:t>：</w:t>
      </w:r>
      <w:r>
        <w:rPr>
          <w:rFonts w:hint="eastAsia" w:hAnsi="宋体"/>
        </w:rPr>
        <w:t>公司不断完善中的培训体系，将帮助你从职场“菜鸟”快速成长为职场“雄鹰”。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Ansi="宋体"/>
        </w:rPr>
      </w:pPr>
      <w:r>
        <w:rPr>
          <w:rFonts w:hint="eastAsia"/>
          <w:kern w:val="0"/>
          <w:sz w:val="20"/>
          <w:szCs w:val="20"/>
        </w:rPr>
        <w:t>★</w:t>
      </w:r>
      <w:r>
        <w:rPr>
          <w:rFonts w:hint="eastAsia"/>
          <w:b/>
          <w:kern w:val="0"/>
          <w:szCs w:val="21"/>
        </w:rPr>
        <w:t>愉悦的工作氛围</w:t>
      </w:r>
      <w:r>
        <w:rPr>
          <w:rFonts w:hint="eastAsia"/>
          <w:kern w:val="0"/>
          <w:sz w:val="20"/>
          <w:szCs w:val="20"/>
        </w:rPr>
        <w:t>：</w:t>
      </w:r>
      <w:r>
        <w:rPr>
          <w:rFonts w:hint="eastAsia" w:hAnsi="宋体"/>
        </w:rPr>
        <w:t>在这里，有丰富多彩的团队活动，有一群积极向上的小伙伴儿，你可以找到志同道合的TA，在和谐轻松的环境中分享快乐和成长。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Ansi="宋体"/>
        </w:rPr>
      </w:pPr>
    </w:p>
    <w:bookmarkEnd w:id="0"/>
    <w:bookmarkEnd w:id="1"/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数据维护员/技术支持</w:t>
      </w:r>
    </w:p>
    <w:p>
      <w:pPr>
        <w:rPr>
          <w:b/>
          <w:bCs/>
          <w:sz w:val="28"/>
          <w:szCs w:val="28"/>
          <w:highlight w:val="yellow"/>
        </w:rPr>
      </w:pPr>
      <w:r>
        <w:rPr>
          <w:rFonts w:hint="eastAsia"/>
          <w:b/>
          <w:bCs/>
          <w:sz w:val="28"/>
          <w:szCs w:val="28"/>
          <w:highlight w:val="yellow"/>
        </w:rPr>
        <w:t>岗位职责：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和项目团队成员一起负责浙江省内国家电网电力系统基础数据维护</w:t>
      </w:r>
    </w:p>
    <w:p>
      <w:pPr>
        <w:rPr>
          <w:b/>
          <w:bCs/>
          <w:sz w:val="28"/>
          <w:szCs w:val="28"/>
          <w:highlight w:val="yellow"/>
        </w:rPr>
      </w:pPr>
      <w:r>
        <w:rPr>
          <w:rFonts w:hint="eastAsia"/>
          <w:b/>
          <w:bCs/>
          <w:sz w:val="28"/>
          <w:szCs w:val="28"/>
          <w:highlight w:val="yellow"/>
        </w:rPr>
        <w:t>岗位要求：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学历不限，电气自动化、机电一体化、集成电路设计、应用电子技术、电子信息工程、计算机等相关专业优先</w:t>
      </w:r>
      <w:r>
        <w:rPr>
          <w:rFonts w:hint="eastAsia"/>
          <w:sz w:val="28"/>
          <w:szCs w:val="28"/>
          <w:lang w:eastAsia="zh-CN"/>
        </w:rPr>
        <w:t>哦</w:t>
      </w:r>
      <w:r>
        <w:rPr>
          <w:rFonts w:hint="eastAsia"/>
          <w:sz w:val="28"/>
          <w:szCs w:val="28"/>
        </w:rPr>
        <w:t>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2、熟悉常用办公软件，会CAD优先； 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3、可适应浙江省内的外派驻点</w:t>
      </w:r>
      <w:r>
        <w:rPr>
          <w:rFonts w:hint="eastAsia"/>
          <w:sz w:val="28"/>
          <w:szCs w:val="28"/>
          <w:lang w:eastAsia="zh-CN"/>
        </w:rPr>
        <w:t>（电力局和供电局</w:t>
      </w:r>
      <w:bookmarkStart w:id="2" w:name="_GoBack"/>
      <w:bookmarkEnd w:id="2"/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4、性格开朗、积极主动，责任心强、有沟通协调能力；</w:t>
      </w:r>
    </w:p>
    <w:p>
      <w:pPr>
        <w:rPr>
          <w:b/>
          <w:bCs/>
          <w:sz w:val="28"/>
          <w:szCs w:val="28"/>
          <w:highlight w:val="yellow"/>
        </w:rPr>
      </w:pPr>
      <w:r>
        <w:rPr>
          <w:rFonts w:hint="eastAsia"/>
          <w:b/>
          <w:bCs/>
          <w:sz w:val="28"/>
          <w:szCs w:val="28"/>
          <w:highlight w:val="yellow"/>
        </w:rPr>
        <w:t>薪资福利：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转正后月综合工资</w:t>
      </w:r>
      <w:r>
        <w:rPr>
          <w:rFonts w:hint="eastAsia"/>
          <w:sz w:val="28"/>
          <w:szCs w:val="28"/>
          <w:lang w:val="en-US" w:eastAsia="zh-CN"/>
        </w:rPr>
        <w:t>3500</w:t>
      </w:r>
      <w:r>
        <w:rPr>
          <w:rFonts w:hint="eastAsia"/>
          <w:sz w:val="28"/>
          <w:szCs w:val="28"/>
        </w:rPr>
        <w:t>～</w:t>
      </w:r>
      <w:r>
        <w:rPr>
          <w:rFonts w:hint="eastAsia"/>
          <w:sz w:val="28"/>
          <w:szCs w:val="28"/>
          <w:lang w:val="en-US" w:eastAsia="zh-CN"/>
        </w:rPr>
        <w:t>5000</w:t>
      </w:r>
      <w:r>
        <w:rPr>
          <w:rFonts w:hint="eastAsia"/>
          <w:sz w:val="28"/>
          <w:szCs w:val="28"/>
        </w:rPr>
        <w:t>元/月 有五险、年终奖 节假日福利、生日福利等</w:t>
      </w:r>
    </w:p>
    <w:p>
      <w:pPr>
        <w:rPr>
          <w:b/>
          <w:bCs/>
          <w:sz w:val="28"/>
          <w:szCs w:val="28"/>
          <w:highlight w:val="yellow"/>
        </w:rPr>
      </w:pPr>
      <w:r>
        <w:rPr>
          <w:rFonts w:hint="eastAsia"/>
          <w:b/>
          <w:bCs/>
          <w:sz w:val="28"/>
          <w:szCs w:val="28"/>
          <w:highlight w:val="yellow"/>
        </w:rPr>
        <w:t>上班时间：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8小时工作制，工作时间由项目所在地客户方（电力局、供电局）统一安排；</w:t>
      </w:r>
    </w:p>
    <w:p>
      <w:pPr>
        <w:rPr>
          <w:b/>
          <w:bCs/>
          <w:sz w:val="28"/>
          <w:szCs w:val="28"/>
          <w:highlight w:val="yellow"/>
        </w:rPr>
      </w:pPr>
      <w:r>
        <w:rPr>
          <w:rFonts w:hint="eastAsia"/>
          <w:b/>
          <w:bCs/>
          <w:sz w:val="28"/>
          <w:szCs w:val="28"/>
          <w:highlight w:val="yellow"/>
        </w:rPr>
        <w:t>上班地点：浙江省内各电力局</w:t>
      </w:r>
    </w:p>
    <w:p>
      <w:pPr>
        <w:rPr>
          <w:b/>
          <w:bCs/>
          <w:sz w:val="28"/>
          <w:szCs w:val="28"/>
          <w:highlight w:val="yellow"/>
        </w:rPr>
      </w:pPr>
      <w:r>
        <w:rPr>
          <w:rFonts w:hint="eastAsia"/>
          <w:b/>
          <w:bCs/>
          <w:sz w:val="28"/>
          <w:szCs w:val="28"/>
          <w:highlight w:val="yellow"/>
        </w:rPr>
        <w:t>发展方向：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驻点维护员、组长、现场负责人、项目主管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rFonts w:hAnsi="宋体"/>
        </w:rPr>
      </w:pPr>
      <w:r>
        <w:rPr>
          <w:rFonts w:hint="eastAsia" w:hAnsi="宋体"/>
        </w:rPr>
        <w:t>联系人：关秋雨   联系电话：0571-8692 0782</w:t>
      </w:r>
      <w:r>
        <w:rPr>
          <w:rFonts w:hAnsi="宋体"/>
        </w:rPr>
        <w:t>-801</w:t>
      </w:r>
    </w:p>
    <w:p>
      <w:pPr>
        <w:rPr>
          <w:rFonts w:hAnsi="宋体"/>
        </w:rPr>
      </w:pPr>
      <w:r>
        <w:rPr>
          <w:rFonts w:hint="eastAsia" w:hAnsi="宋体"/>
        </w:rPr>
        <w:t>联系邮箱：</w:t>
      </w:r>
      <w:r>
        <w:fldChar w:fldCharType="begin"/>
      </w:r>
      <w:r>
        <w:instrText xml:space="preserve"> HYPERLINK "mailto:hldqzhaopin@163.com" </w:instrText>
      </w:r>
      <w:r>
        <w:fldChar w:fldCharType="separate"/>
      </w:r>
      <w:r>
        <w:rPr>
          <w:rStyle w:val="5"/>
          <w:rFonts w:hint="eastAsia" w:hAnsi="宋体"/>
        </w:rPr>
        <w:t>hldqzhaopin@163.com</w:t>
      </w:r>
      <w:r>
        <w:rPr>
          <w:rStyle w:val="5"/>
          <w:rFonts w:hint="eastAsia" w:hAnsi="宋体"/>
        </w:rPr>
        <w:fldChar w:fldCharType="end"/>
      </w:r>
      <w:r>
        <w:rPr>
          <w:rFonts w:hint="eastAsia" w:hAnsi="宋体"/>
        </w:rPr>
        <w:t>；</w:t>
      </w:r>
    </w:p>
    <w:p>
      <w:pPr>
        <w:rPr>
          <w:rFonts w:hAnsi="宋体"/>
          <w:color w:val="000000"/>
        </w:rPr>
      </w:pPr>
      <w:r>
        <w:rPr>
          <w:rFonts w:hint="eastAsia" w:hAnsi="宋体"/>
          <w:color w:val="000000"/>
        </w:rPr>
        <w:t>公司地址：</w:t>
      </w:r>
      <w:r>
        <w:rPr>
          <w:rFonts w:hint="eastAsia" w:ascii="微软雅黑" w:hAnsi="微软雅黑" w:cs="Arial"/>
          <w:color w:val="000000"/>
        </w:rPr>
        <w:t>浙江省海外留学生创业园（下沙）6栋3层C区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6C564"/>
    <w:multiLevelType w:val="singleLevel"/>
    <w:tmpl w:val="5896C56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7D5FD6"/>
    <w:rsid w:val="002E42E9"/>
    <w:rsid w:val="00365709"/>
    <w:rsid w:val="003C0325"/>
    <w:rsid w:val="004367D4"/>
    <w:rsid w:val="004439E6"/>
    <w:rsid w:val="004B35FD"/>
    <w:rsid w:val="004D198E"/>
    <w:rsid w:val="006D3448"/>
    <w:rsid w:val="0086052C"/>
    <w:rsid w:val="008A1471"/>
    <w:rsid w:val="008A343D"/>
    <w:rsid w:val="00C8558A"/>
    <w:rsid w:val="00D01F72"/>
    <w:rsid w:val="00F434D4"/>
    <w:rsid w:val="0E12786A"/>
    <w:rsid w:val="137D5FD6"/>
    <w:rsid w:val="15825A93"/>
    <w:rsid w:val="176E5998"/>
    <w:rsid w:val="18C164CD"/>
    <w:rsid w:val="1B1212C0"/>
    <w:rsid w:val="22047C24"/>
    <w:rsid w:val="301F50C4"/>
    <w:rsid w:val="3B78009D"/>
    <w:rsid w:val="3D553114"/>
    <w:rsid w:val="4AD45834"/>
    <w:rsid w:val="4C1C5CEB"/>
    <w:rsid w:val="4DA364AA"/>
    <w:rsid w:val="56C23842"/>
    <w:rsid w:val="5A5035AA"/>
    <w:rsid w:val="5DE106B6"/>
    <w:rsid w:val="5E622A23"/>
    <w:rsid w:val="6EC6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170</Words>
  <Characters>972</Characters>
  <Lines>8</Lines>
  <Paragraphs>2</Paragraphs>
  <TotalTime>0</TotalTime>
  <ScaleCrop>false</ScaleCrop>
  <LinksUpToDate>false</LinksUpToDate>
  <CharactersWithSpaces>1140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2017-02-04T11:58:00Z</dcterms:created>
  <dc:creator>Administrator</dc:creator>
  <cp:lastModifiedBy>superliu</cp:lastModifiedBy>
  <dcterms:modified xsi:type="dcterms:W3CDTF">2017-05-17T04:56:02Z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