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ascii="微软雅黑" w:hAnsi="微软雅黑" w:eastAsia="微软雅黑" w:cs="宋体"/>
          <w:color w:val="3B93D8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color w:val="3B93D8"/>
          <w:kern w:val="36"/>
          <w:sz w:val="36"/>
          <w:szCs w:val="36"/>
        </w:rPr>
        <w:t>教职工请假制度</w: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18"/>
          <w:szCs w:val="18"/>
        </w:rPr>
        <w:t>发布时间： ： 2014-11-04</w:t>
      </w:r>
      <w:r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18"/>
          <w:szCs w:val="18"/>
        </w:rPr>
        <w:t>作者：</w:t>
      </w:r>
      <w:r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18"/>
          <w:szCs w:val="18"/>
        </w:rPr>
        <w:t>被阅览数：752 次</w: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666666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为进一步健全我院考勤制度，加强劳动纪律，保障教学、行政、后勤等部门各项工作的正常运行，特制定学院教职工请假制度。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一、请假的范围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学院教职工因公、因私凡需在工作时间离开学院者，均须按规定办理请假手续。非工作时间和特殊情况外出按有关规定执行。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二、请假手续办理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1.教职工请假3天以内的（含3天），请假单经所在分院、部门领导签署意见后，交至学院人事处备案；3天以上，请假单经所在分院、部门领导签署意见后，报请学院分管领导签字批准，交至学院人事处备案。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2.教师请假均须办妥调课手续后再办理有关请假手续。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3.凡需请假的教职工必须事先填写请假单，请假单经批准后有效。如遇特殊紧急情况，可电话先行履行请假手续，事后补交请假单或委托本部门（分院）有关人员办理请假签字批准手续。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4.凡由集体组织教职工外出参观学习、调研、实地考察等活动，可由牵头部门办理集体请假手续。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5.请假期满回校后，应及时到人事处销假。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三、相关要求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1.教职工请假制度是一项严肃的组织纪律，各位职工应牢固树立纪律观念，做到遵章守纪。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2.各部门、分院应指定专人负责考勤，对无故离岗、缺勤人员应第一时间汇报本部门、本分院主管领导。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3.学院纪检、人事处负责监督检查各部门、分院考勤情况。纪检、人事处针对不认真执行请假制度的教职工进行批评教育，必要时将追究相关部门、分院主管领导责任。</w:t>
      </w:r>
    </w:p>
    <w:p>
      <w:pPr>
        <w:widowControl/>
        <w:shd w:val="clear" w:color="auto" w:fill="FFFFFF"/>
        <w:spacing w:line="270" w:lineRule="atLeast"/>
        <w:ind w:firstLine="645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555555"/>
          <w:kern w:val="0"/>
          <w:sz w:val="32"/>
          <w:szCs w:val="32"/>
        </w:rPr>
        <w:t>        </w:t>
      </w: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                 丽水职业技术学院</w:t>
      </w:r>
    </w:p>
    <w:p>
      <w:pPr>
        <w:widowControl/>
        <w:shd w:val="clear" w:color="auto" w:fill="FFFFFF"/>
        <w:spacing w:line="270" w:lineRule="atLeast"/>
        <w:ind w:firstLine="4650"/>
        <w:jc w:val="left"/>
        <w:rPr>
          <w:rFonts w:hint="eastAsia" w:ascii="微软雅黑" w:hAnsi="微软雅黑" w:eastAsia="微软雅黑" w:cs="宋体"/>
          <w:color w:val="555555"/>
          <w:kern w:val="0"/>
          <w:sz w:val="18"/>
          <w:szCs w:val="1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</w:rPr>
        <w:t>   2014年11月2日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44"/>
    <w:rsid w:val="003F7016"/>
    <w:rsid w:val="004D0F44"/>
    <w:rsid w:val="00CB3EA9"/>
    <w:rsid w:val="00FC61D0"/>
    <w:rsid w:val="746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2017-07-03T12:07:00Z</dcterms:created>
  <dc:creator>Windows User</dc:creator>
  <cp:lastModifiedBy>Administrator</cp:lastModifiedBy>
  <dcterms:modified xsi:type="dcterms:W3CDTF">2017-08-30T03:36:01Z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