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智能制造学</w:t>
      </w:r>
      <w:r>
        <w:rPr>
          <w:rFonts w:hint="eastAsia"/>
          <w:b/>
          <w:sz w:val="36"/>
          <w:szCs w:val="36"/>
        </w:rPr>
        <w:t>院勤工助学岗位责任书</w:t>
      </w:r>
    </w:p>
    <w:bookmarkEnd w:id="0"/>
    <w:p>
      <w:pPr>
        <w:spacing w:line="360" w:lineRule="auto"/>
        <w:ind w:firstLine="260" w:firstLineChars="200"/>
        <w:rPr>
          <w:rFonts w:hint="eastAsia"/>
          <w:sz w:val="13"/>
          <w:szCs w:val="13"/>
        </w:rPr>
      </w:pP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为</w:t>
      </w:r>
      <w:r>
        <w:rPr>
          <w:rFonts w:hint="eastAsia" w:asciiTheme="minorEastAsia" w:hAnsiTheme="minorEastAsia"/>
          <w:sz w:val="24"/>
          <w:szCs w:val="24"/>
        </w:rPr>
        <w:t>了</w:t>
      </w:r>
      <w:r>
        <w:rPr>
          <w:rFonts w:asciiTheme="minorEastAsia" w:hAnsiTheme="minorEastAsia"/>
          <w:sz w:val="24"/>
          <w:szCs w:val="24"/>
        </w:rPr>
        <w:t>加强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</w:t>
      </w:r>
      <w:r>
        <w:rPr>
          <w:rFonts w:hint="eastAsia" w:asciiTheme="minorEastAsia" w:hAnsiTheme="minorEastAsia"/>
          <w:sz w:val="24"/>
          <w:szCs w:val="24"/>
        </w:rPr>
        <w:t>教学场所勤工助学岗位的质量管理，</w:t>
      </w:r>
      <w:r>
        <w:rPr>
          <w:rFonts w:asciiTheme="minorEastAsia" w:hAnsiTheme="minorEastAsia"/>
          <w:sz w:val="24"/>
          <w:szCs w:val="24"/>
        </w:rPr>
        <w:t>特制定</w:t>
      </w:r>
      <w:r>
        <w:rPr>
          <w:rFonts w:hint="eastAsia" w:asciiTheme="minorEastAsia" w:hAnsiTheme="minorEastAsia"/>
          <w:sz w:val="24"/>
          <w:szCs w:val="24"/>
        </w:rPr>
        <w:t>机电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工程学院</w:t>
      </w:r>
      <w:r>
        <w:rPr>
          <w:rFonts w:hint="eastAsia" w:asciiTheme="minorEastAsia" w:hAnsiTheme="minorEastAsia"/>
          <w:sz w:val="24"/>
          <w:szCs w:val="24"/>
        </w:rPr>
        <w:t>勤工助学岗位责任书。</w:t>
      </w:r>
    </w:p>
    <w:p>
      <w:pPr>
        <w:adjustRightInd w:val="0"/>
        <w:snapToGrid w:val="0"/>
        <w:spacing w:line="340" w:lineRule="exact"/>
        <w:jc w:val="left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一、教学场所保洁工作要求: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(1)地面、桌面、抽屉保持干净整洁，不得有果皮纸屑等垃圾残留。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(2)黑板、黑板粉笔槽擦拭干净保持整洁，基本无脏痕。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(3)窗台无垃圾残留和明显积尘。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(4)室内卫生用具不得有垃圾或脏水。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(5)讲台整洁，讲台下无垃圾和积尘，物品摆放整齐。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(6)桌椅、教学用品摆放整齐。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(7)垃圾或脏水不得倾倒在走廊上。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(8)周一至周五下午第六节课后及时开展保洁工作；如遇上课的，要到学工办办理报备手续，保洁工作可以延后到下午第八节课后。</w:t>
      </w:r>
    </w:p>
    <w:p>
      <w:pPr>
        <w:adjustRightInd w:val="0"/>
        <w:snapToGrid w:val="0"/>
        <w:spacing w:line="34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二、卫生检查标准: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(1)地面，桌面，抽屉不干净，有果皮纸屑等扣（每处垃圾扣1分）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(2)黑板未擦视为未扫扣（20分），只用粉笔擦的扣（4分），用水擦过脏的扣（3分）黑板粉笔槽未干净扣（2分）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(3)窗台堆放垃圾扣（2~10分）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(4)垃圾或脏水未倒各扣(5分)，将垃圾倒在走廊上扣（4~10分）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(5)讲台脏，不整洁扣（2~10分）讲台下有垃圾，物品摆放不齐扣（2~4分）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(6)桌椅摆放不整齐扣（2~10分）</w:t>
      </w:r>
    </w:p>
    <w:p>
      <w:pPr>
        <w:adjustRightInd w:val="0"/>
        <w:snapToGrid w:val="0"/>
        <w:spacing w:line="34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三、相应检查流程和处理办法: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(1)教室卫生</w:t>
      </w:r>
      <w:r>
        <w:rPr>
          <w:rFonts w:hint="eastAsia" w:asciiTheme="majorEastAsia" w:hAnsiTheme="majorEastAsia" w:eastAsiaTheme="majorEastAsia"/>
          <w:sz w:val="24"/>
          <w:szCs w:val="24"/>
        </w:rPr>
        <w:t>由劳卫部负责检查统计，每周统计结果报学工办并反馈给相应负责老师。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如当天检查结果低于90分，劳卫部应立即告知相应负责老师，由老师通知负责同学重新打扫，经生活劳卫部再次验收。若验收通过则给予重扫记录，若验收未通过，则予以辞退；重扫记录达到4次予以辞退。同时一旦在学院组织的捡查中不合格的，将直接予以辞退处理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如有发生扣分错误，被扣人应在24小时之内拿有关证明到劳卫部副部长处待确认核实后给以改正。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(4)</w:t>
      </w:r>
      <w:r>
        <w:rPr>
          <w:rFonts w:hint="eastAsia" w:asciiTheme="majorEastAsia" w:hAnsiTheme="majorEastAsia" w:eastAsiaTheme="majorEastAsia"/>
          <w:sz w:val="24"/>
          <w:szCs w:val="24"/>
        </w:rPr>
        <w:t>实训场所由负责实训教师参照检查，每周末把学生表现意见报学工办。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(5)卫生检查结果直接与贫困生奖助学金评定挂钩，检查结果优良者优先考虑，不合格者取消评比资格。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(6)</w:t>
      </w:r>
      <w:r>
        <w:rPr>
          <w:rFonts w:hint="eastAsia" w:asciiTheme="majorEastAsia" w:hAnsiTheme="majorEastAsia" w:eastAsiaTheme="majorEastAsia"/>
          <w:sz w:val="24"/>
          <w:szCs w:val="24"/>
        </w:rPr>
        <w:t>检查时间：</w:t>
      </w:r>
      <w:r>
        <w:rPr>
          <w:rFonts w:asciiTheme="minorEastAsia" w:hAnsiTheme="minorEastAsia"/>
          <w:sz w:val="24"/>
          <w:szCs w:val="24"/>
        </w:rPr>
        <w:t>夏令时</w:t>
      </w:r>
      <w:r>
        <w:rPr>
          <w:rFonts w:hint="eastAsia" w:asciiTheme="minorEastAsia" w:hAnsiTheme="minorEastAsia"/>
          <w:sz w:val="24"/>
          <w:szCs w:val="24"/>
        </w:rPr>
        <w:t>：18</w:t>
      </w:r>
      <w:r>
        <w:rPr>
          <w:rFonts w:asciiTheme="minorEastAsia" w:hAnsiTheme="minorEastAsia"/>
          <w:sz w:val="24"/>
          <w:szCs w:val="24"/>
        </w:rPr>
        <w:t>点20</w:t>
      </w:r>
      <w:r>
        <w:rPr>
          <w:rFonts w:hint="eastAsia" w:asciiTheme="minorEastAsia" w:hAnsiTheme="minorEastAsia"/>
          <w:sz w:val="24"/>
          <w:szCs w:val="24"/>
        </w:rPr>
        <w:t>；冬令时：17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30；每周四中午12点20及下午3点10分加查。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责任人：                              负责教师：</w:t>
      </w:r>
    </w:p>
    <w:p>
      <w:pPr>
        <w:adjustRightInd w:val="0"/>
        <w:snapToGrid w:val="0"/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DF6"/>
    <w:rsid w:val="000345B8"/>
    <w:rsid w:val="00051CE5"/>
    <w:rsid w:val="0007686E"/>
    <w:rsid w:val="00092584"/>
    <w:rsid w:val="000D225B"/>
    <w:rsid w:val="00183AC8"/>
    <w:rsid w:val="00190FCD"/>
    <w:rsid w:val="001B12A9"/>
    <w:rsid w:val="00211617"/>
    <w:rsid w:val="00215096"/>
    <w:rsid w:val="0027540F"/>
    <w:rsid w:val="002B46FF"/>
    <w:rsid w:val="00300DF6"/>
    <w:rsid w:val="00302D34"/>
    <w:rsid w:val="00355A5D"/>
    <w:rsid w:val="0040748C"/>
    <w:rsid w:val="00422E57"/>
    <w:rsid w:val="00557AC1"/>
    <w:rsid w:val="005B14CA"/>
    <w:rsid w:val="005F1CA1"/>
    <w:rsid w:val="0062196E"/>
    <w:rsid w:val="006C599C"/>
    <w:rsid w:val="00783EF4"/>
    <w:rsid w:val="00786CB5"/>
    <w:rsid w:val="008104A3"/>
    <w:rsid w:val="00814B22"/>
    <w:rsid w:val="00830454"/>
    <w:rsid w:val="0093644A"/>
    <w:rsid w:val="009D1281"/>
    <w:rsid w:val="009E2179"/>
    <w:rsid w:val="009E587F"/>
    <w:rsid w:val="00A02E6C"/>
    <w:rsid w:val="00AB5FE2"/>
    <w:rsid w:val="00B208CC"/>
    <w:rsid w:val="00B82751"/>
    <w:rsid w:val="00B90C90"/>
    <w:rsid w:val="00C41290"/>
    <w:rsid w:val="00D14DD8"/>
    <w:rsid w:val="00D96342"/>
    <w:rsid w:val="00E51650"/>
    <w:rsid w:val="00ED6B7D"/>
    <w:rsid w:val="109040FB"/>
    <w:rsid w:val="2B5679E8"/>
    <w:rsid w:val="3CB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2015-11-23T08:43:00Z</dcterms:created>
  <dc:creator>top</dc:creator>
  <cp:lastModifiedBy>胡一禾-</cp:lastModifiedBy>
  <dcterms:modified xsi:type="dcterms:W3CDTF">2024-01-04T04:11:17Z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