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81" w:rsidRDefault="00864F0A">
      <w:pPr>
        <w:spacing w:line="580" w:lineRule="atLeast"/>
        <w:jc w:val="center"/>
        <w:rPr>
          <w:rFonts w:hint="default"/>
          <w:b/>
          <w:sz w:val="36"/>
          <w:szCs w:val="36"/>
        </w:rPr>
      </w:pPr>
      <w:r>
        <w:rPr>
          <w:b/>
          <w:sz w:val="36"/>
          <w:szCs w:val="36"/>
        </w:rPr>
        <w:t>2018</w:t>
      </w:r>
      <w:r w:rsidR="002D0047">
        <w:rPr>
          <w:b/>
          <w:sz w:val="36"/>
          <w:szCs w:val="36"/>
        </w:rPr>
        <w:t>年浙江省普通高等学校拟推荐优秀毕业生名单公示</w:t>
      </w:r>
    </w:p>
    <w:p w:rsidR="002F6899" w:rsidRDefault="002D0047">
      <w:pPr>
        <w:spacing w:line="580" w:lineRule="atLeast"/>
        <w:rPr>
          <w:rFonts w:ascii="Tahoma" w:hAnsi="Tahoma" w:cs="Tahoma" w:hint="default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各班级：</w:t>
      </w:r>
      <w:r w:rsidR="002F6899">
        <w:rPr>
          <w:rFonts w:ascii="Tahoma" w:hAnsi="Tahoma" w:cs="Tahoma"/>
          <w:sz w:val="24"/>
          <w:szCs w:val="24"/>
        </w:rPr>
        <w:t xml:space="preserve"> </w:t>
      </w:r>
    </w:p>
    <w:p w:rsidR="00411D81" w:rsidRPr="002F6899" w:rsidRDefault="002D0047" w:rsidP="002F6899">
      <w:pPr>
        <w:spacing w:line="580" w:lineRule="atLeast"/>
        <w:ind w:firstLineChars="250" w:firstLine="600"/>
        <w:rPr>
          <w:rFonts w:ascii="Tahoma" w:hAnsi="Tahoma" w:cs="Tahoma" w:hint="default"/>
          <w:szCs w:val="24"/>
        </w:rPr>
      </w:pPr>
      <w:r>
        <w:rPr>
          <w:rFonts w:ascii="Tahoma" w:hAnsi="Tahoma" w:cs="Tahoma"/>
          <w:sz w:val="24"/>
          <w:szCs w:val="24"/>
        </w:rPr>
        <w:t>根据</w:t>
      </w:r>
      <w:r>
        <w:rPr>
          <w:rFonts w:ascii="Tahoma" w:hAnsi="Tahoma" w:cs="Tahoma"/>
          <w:sz w:val="24"/>
          <w:szCs w:val="24"/>
        </w:rPr>
        <w:t>201</w:t>
      </w:r>
      <w:r w:rsidR="00864F0A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年浙江省普通高等学校优秀毕业生评选确认办法，在各班级评选推荐的基础上，经我院审核确认，共有</w:t>
      </w:r>
      <w:r w:rsidR="002F6899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>名拟推荐省优秀毕业生现将名单予以公示。</w:t>
      </w:r>
      <w:r>
        <w:rPr>
          <w:rFonts w:ascii="Tahoma" w:hAnsi="Tahoma" w:cs="Tahoma"/>
          <w:sz w:val="24"/>
          <w:szCs w:val="24"/>
        </w:rPr>
        <w:br/>
      </w:r>
    </w:p>
    <w:tbl>
      <w:tblPr>
        <w:tblW w:w="147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560"/>
        <w:gridCol w:w="1138"/>
        <w:gridCol w:w="1555"/>
        <w:gridCol w:w="9835"/>
      </w:tblGrid>
      <w:tr w:rsidR="00411D81" w:rsidRPr="002F6899" w:rsidTr="002F6899">
        <w:trPr>
          <w:trHeight w:val="6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D81" w:rsidRPr="002F6899" w:rsidRDefault="002D0047" w:rsidP="00416A87">
            <w:pPr>
              <w:spacing w:line="580" w:lineRule="atLeast"/>
              <w:jc w:val="center"/>
              <w:rPr>
                <w:rFonts w:hint="default"/>
                <w:szCs w:val="24"/>
              </w:rPr>
            </w:pPr>
            <w:r w:rsidRPr="002F6899">
              <w:rPr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D81" w:rsidRPr="002F6899" w:rsidRDefault="002D0047" w:rsidP="00416A87">
            <w:pPr>
              <w:spacing w:line="580" w:lineRule="atLeast"/>
              <w:jc w:val="center"/>
              <w:rPr>
                <w:rFonts w:hint="default"/>
                <w:szCs w:val="24"/>
              </w:rPr>
            </w:pPr>
            <w:r w:rsidRPr="002F6899">
              <w:rPr>
                <w:szCs w:val="24"/>
              </w:rPr>
              <w:t>专业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D81" w:rsidRPr="002F6899" w:rsidRDefault="002D0047" w:rsidP="00416A87">
            <w:pPr>
              <w:spacing w:line="580" w:lineRule="atLeast"/>
              <w:jc w:val="center"/>
              <w:rPr>
                <w:rFonts w:hint="default"/>
                <w:szCs w:val="24"/>
              </w:rPr>
            </w:pPr>
            <w:r w:rsidRPr="002F6899">
              <w:rPr>
                <w:szCs w:val="24"/>
              </w:rPr>
              <w:t>姓名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D81" w:rsidRPr="002F6899" w:rsidRDefault="002D0047" w:rsidP="00416A87">
            <w:pPr>
              <w:spacing w:line="580" w:lineRule="atLeast"/>
              <w:jc w:val="center"/>
              <w:rPr>
                <w:rFonts w:hint="default"/>
                <w:szCs w:val="24"/>
              </w:rPr>
            </w:pPr>
            <w:r w:rsidRPr="002F6899">
              <w:rPr>
                <w:szCs w:val="24"/>
              </w:rPr>
              <w:t>政治面貌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D81" w:rsidRPr="002F6899" w:rsidRDefault="002D0047" w:rsidP="00416A87">
            <w:pPr>
              <w:spacing w:line="580" w:lineRule="atLeast"/>
              <w:jc w:val="center"/>
              <w:rPr>
                <w:rFonts w:hint="default"/>
                <w:szCs w:val="24"/>
              </w:rPr>
            </w:pPr>
            <w:r w:rsidRPr="002F6899">
              <w:rPr>
                <w:szCs w:val="24"/>
              </w:rPr>
              <w:t>获奖情况</w:t>
            </w:r>
          </w:p>
        </w:tc>
      </w:tr>
      <w:tr w:rsidR="00573EB0" w:rsidTr="002F6899">
        <w:trPr>
          <w:trHeight w:val="91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旅游管理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李阳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预备党员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D2055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在校期间获得一等奖学金3次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二等奖学金1次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三好学生3次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大学生英语竞赛三等奖2次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优秀学生干部2次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校精神文明运动员1次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</w:tc>
      </w:tr>
      <w:tr w:rsidR="00573EB0" w:rsidTr="002F6899">
        <w:trPr>
          <w:trHeight w:val="9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416A87">
              <w:rPr>
                <w:rFonts w:ascii="宋体" w:hAnsi="宋体"/>
                <w:sz w:val="21"/>
                <w:szCs w:val="21"/>
              </w:rPr>
              <w:t>旅游管理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416A87">
              <w:rPr>
                <w:rFonts w:ascii="宋体" w:hAnsi="宋体"/>
                <w:sz w:val="21"/>
                <w:szCs w:val="21"/>
              </w:rPr>
              <w:t>徐朦朦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F6899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预备党员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D2055" w:rsidP="00115092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二等奖学金3次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三好学生4次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演讲比赛三等奖</w:t>
            </w:r>
          </w:p>
        </w:tc>
      </w:tr>
      <w:tr w:rsidR="00573EB0" w:rsidTr="002F6899">
        <w:trPr>
          <w:trHeight w:val="91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旅游管理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游玲霞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预备党员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115092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</w:t>
            </w:r>
            <w:r w:rsidR="00717E0C">
              <w:rPr>
                <w:rFonts w:ascii="宋体" w:hAnsi="宋体"/>
                <w:szCs w:val="21"/>
              </w:rPr>
              <w:t>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2D2055">
              <w:rPr>
                <w:rFonts w:ascii="宋体" w:hAnsi="宋体"/>
                <w:szCs w:val="21"/>
              </w:rPr>
              <w:t>三好学生2</w:t>
            </w:r>
            <w:r w:rsidR="00717E0C">
              <w:rPr>
                <w:rFonts w:ascii="宋体" w:hAnsi="宋体"/>
                <w:szCs w:val="21"/>
              </w:rPr>
              <w:t>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717E0C"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717E0C">
              <w:rPr>
                <w:rFonts w:ascii="宋体" w:hAnsi="宋体"/>
                <w:szCs w:val="21"/>
              </w:rPr>
              <w:t>中华经典诵读竞赛选拔赛三等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717E0C">
              <w:rPr>
                <w:rFonts w:ascii="宋体" w:hAnsi="宋体"/>
                <w:szCs w:val="21"/>
              </w:rPr>
              <w:t>酒店英语词汇竞赛二等奖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717E0C">
              <w:rPr>
                <w:rFonts w:ascii="宋体" w:hAnsi="宋体"/>
                <w:szCs w:val="21"/>
              </w:rPr>
              <w:t>茶艺大赛二等奖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717E0C">
              <w:rPr>
                <w:rFonts w:ascii="宋体" w:hAnsi="宋体"/>
                <w:szCs w:val="21"/>
              </w:rPr>
              <w:t>十九大知识竞赛一等奖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717E0C">
              <w:rPr>
                <w:rFonts w:ascii="宋体" w:hAnsi="宋体"/>
                <w:szCs w:val="21"/>
              </w:rPr>
              <w:t>优良学风先进个人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</w:tc>
      </w:tr>
      <w:tr w:rsidR="00573EB0" w:rsidTr="002F6899">
        <w:trPr>
          <w:trHeight w:val="8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ind w:right="-48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旅游管理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ind w:right="-48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刘莉涛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预备党员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717E0C" w:rsidP="00115092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</w:t>
            </w:r>
            <w:r w:rsidR="000E5640">
              <w:rPr>
                <w:rFonts w:ascii="宋体" w:hAnsi="宋体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等奖学金1次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三等奖学金1次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优良学风先进个人1次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道德与法律协会优秀理事称号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</w:tc>
      </w:tr>
      <w:tr w:rsidR="00573EB0" w:rsidTr="002F689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旅游管理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李慧萍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共青团员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0E5640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三好学生2次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115092">
              <w:rPr>
                <w:rFonts w:ascii="宋体" w:hAnsi="宋体"/>
                <w:szCs w:val="21"/>
              </w:rPr>
              <w:t>学院调酒比赛优胜奖。</w:t>
            </w:r>
          </w:p>
          <w:p w:rsidR="00573EB0" w:rsidRDefault="00573EB0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</w:p>
        </w:tc>
      </w:tr>
      <w:tr w:rsidR="00573EB0" w:rsidTr="002F6899">
        <w:trPr>
          <w:trHeight w:val="8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2F6899">
              <w:rPr>
                <w:rFonts w:ascii="宋体" w:hAnsi="宋体"/>
                <w:sz w:val="18"/>
                <w:szCs w:val="21"/>
              </w:rPr>
              <w:t>国际经济与贸易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林志林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F6899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预备党员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0E5640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在校期间获得一等奖学金4次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国家奖学金1次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三好学生4次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泰隆银行奖学金1次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优秀团员1次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社团积极分子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电子商务竞赛专科商务类三等奖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中特色协会优秀干部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全国大学生英语竞赛D类三等奖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  <w:p w:rsidR="00573EB0" w:rsidRDefault="00573EB0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</w:p>
        </w:tc>
      </w:tr>
      <w:tr w:rsidR="00573EB0" w:rsidTr="002F689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2F6899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 w:val="18"/>
                <w:szCs w:val="21"/>
              </w:rPr>
            </w:pPr>
            <w:r w:rsidRPr="002F6899">
              <w:rPr>
                <w:rFonts w:ascii="宋体" w:hAnsi="宋体"/>
                <w:sz w:val="18"/>
                <w:szCs w:val="21"/>
              </w:rPr>
              <w:t>国际经济与贸易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江婷婷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F6899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预备党员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0E5640" w:rsidP="00115092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二等奖学金1次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三等奖学金1次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三好学生3次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优秀学生会干部1次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职业生涯规划大赛团队三等奖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十四届女子校运会立定跳远二等奖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浙江省互联网国际贸易综合技能三等奖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优良学风先进个人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</w:tc>
      </w:tr>
      <w:tr w:rsidR="00573EB0" w:rsidTr="002F6899">
        <w:trPr>
          <w:trHeight w:val="8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2F6899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 w:val="18"/>
                <w:szCs w:val="21"/>
              </w:rPr>
            </w:pPr>
            <w:r w:rsidRPr="002F6899">
              <w:rPr>
                <w:rFonts w:ascii="宋体" w:hAnsi="宋体"/>
                <w:sz w:val="18"/>
                <w:szCs w:val="21"/>
              </w:rPr>
              <w:t>国际经济与贸易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丁杭丽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F6899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共青团员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825F57" w:rsidP="00115092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在校期间一等奖学金2次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学生军训优秀学员1次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寝室文化节团体二等奖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初春春光征集活动二等奖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运动会定点投篮团体二等奖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优良学风先进个人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</w:tc>
      </w:tr>
      <w:tr w:rsidR="00573EB0" w:rsidTr="002F6899">
        <w:trPr>
          <w:trHeight w:val="12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416A87">
              <w:rPr>
                <w:rFonts w:ascii="宋体" w:hAnsi="宋体"/>
                <w:sz w:val="21"/>
                <w:szCs w:val="21"/>
              </w:rPr>
              <w:t>商务英语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416A87">
              <w:rPr>
                <w:rFonts w:ascii="宋体" w:hAnsi="宋体"/>
                <w:sz w:val="21"/>
                <w:szCs w:val="21"/>
              </w:rPr>
              <w:t>徐晨晨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共青团员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825F57" w:rsidP="00115092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在校期间获得二等奖学金2次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三等奖学1次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三好学生3次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团学会优秀干事1次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职业生涯规划一等奖1次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实用英语写作比赛三等奖一次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优秀学生会干部1次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优秀寝室长称号1次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职业生涯规划二等奖1次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电子商务竞赛专科三等奖1次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创意大赛摄影奖1次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初春春光征文二等奖1次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英语产品竞赛二等奖1次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校十佳大学生优胜奖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外贸模拟交易会三等奖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喜庆十九大征文二等奖</w:t>
            </w:r>
            <w:r w:rsidR="00115092">
              <w:rPr>
                <w:rFonts w:ascii="宋体" w:hAnsi="宋体"/>
                <w:szCs w:val="21"/>
              </w:rPr>
              <w:t>。</w:t>
            </w:r>
          </w:p>
        </w:tc>
      </w:tr>
      <w:tr w:rsidR="00573EB0" w:rsidTr="002F6899">
        <w:trPr>
          <w:trHeight w:val="142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商务英语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416A87">
              <w:rPr>
                <w:rFonts w:ascii="宋体" w:hAnsi="宋体"/>
                <w:sz w:val="21"/>
                <w:szCs w:val="21"/>
              </w:rPr>
              <w:t>姚樟斐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共青团员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F84F51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在校期间获得一等奖学金4次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三好学生4次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优秀团员1次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国家励志奖学金1次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运动会跳长绳第二名1次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丽水职业技术优秀毕业生1次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模拟交易会技能竞赛三等奖1次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全国高职高专英语写作大赛浙江省专业组三等奖一次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实用英语写作竞赛一等奖2次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实用英语写作竞赛二等奖1次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英语口语技能过关竞赛一等奖1次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职业生涯规划三等奖1次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  <w:p w:rsidR="00573EB0" w:rsidRDefault="00573EB0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</w:p>
        </w:tc>
      </w:tr>
      <w:tr w:rsidR="00573EB0" w:rsidTr="002F6899">
        <w:trPr>
          <w:trHeight w:val="136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pStyle w:val="a3"/>
              <w:ind w:firstLineChars="0" w:firstLine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416A87">
              <w:rPr>
                <w:rFonts w:ascii="宋体" w:hAnsi="宋体"/>
                <w:sz w:val="21"/>
                <w:szCs w:val="21"/>
              </w:rPr>
              <w:t>音乐表演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416A87">
              <w:rPr>
                <w:rFonts w:ascii="宋体" w:hAnsi="宋体"/>
                <w:sz w:val="21"/>
                <w:szCs w:val="21"/>
              </w:rPr>
              <w:t>胡潇潇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F6899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共青团员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313C2F" w:rsidRDefault="00F84F51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在校期间获得台州市三独钢琴三等奖1次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中韩国际青少年器乐大赛金奖1次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作文纯筝台州市一等奖1次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国际古筝大赛华东赛区重奏银奖1次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中日国际青少年器乐大赛铜奖1次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中国梦，我的梦”演讲一等奖1次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天下筝会独奏及重奏二等奖1次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亚太青少年比赛钢琴组青年组二等奖1次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313C2F" w:rsidRPr="00416A87">
              <w:rPr>
                <w:rFonts w:ascii="宋体" w:hAnsi="宋体"/>
                <w:szCs w:val="21"/>
              </w:rPr>
              <w:t>校级多次获得优秀班干部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313C2F" w:rsidRPr="00416A87">
              <w:rPr>
                <w:rFonts w:ascii="宋体" w:hAnsi="宋体"/>
                <w:szCs w:val="21"/>
              </w:rPr>
              <w:t>奖学金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</w:tc>
      </w:tr>
      <w:tr w:rsidR="00573EB0" w:rsidTr="002F689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音乐表演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周晶晶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共青团员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313C2F" w:rsidRDefault="00313C2F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在校期间获得一等奖学金5次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省政府奖学金2次</w:t>
            </w:r>
            <w:r w:rsidR="002F689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三好学生5次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亚太青少年艺术节”浙江赛区省级决赛中荣获青年组声乐专业三等奖1次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丽阳社风雅颂文艺活动荣获荣誉证书1次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丽阳社风雅颂名曲普及音乐会文艺活动荣获荣誉证书1次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文艺晚会演出活动荣获荣誉证书1次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Pr="00416A87">
              <w:rPr>
                <w:rFonts w:ascii="宋体" w:hAnsi="宋体"/>
                <w:szCs w:val="21"/>
              </w:rPr>
              <w:t>女声合唱团荣获第四届合唱节中市直各系统组银奖</w:t>
            </w:r>
            <w:bookmarkStart w:id="0" w:name="_GoBack"/>
            <w:bookmarkEnd w:id="0"/>
            <w:r w:rsidR="002F6899">
              <w:rPr>
                <w:rFonts w:ascii="宋体" w:hAnsi="宋体"/>
                <w:szCs w:val="21"/>
              </w:rPr>
              <w:t>。</w:t>
            </w:r>
          </w:p>
          <w:p w:rsidR="00573EB0" w:rsidRDefault="00573EB0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</w:p>
        </w:tc>
      </w:tr>
      <w:tr w:rsidR="00573EB0" w:rsidTr="002F689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573EB0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社会体育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573EB0" w:rsidP="00416A87">
            <w:pPr>
              <w:spacing w:line="580" w:lineRule="exact"/>
              <w:jc w:val="center"/>
              <w:rPr>
                <w:rFonts w:ascii="宋体" w:hAnsi="宋体" w:hint="default"/>
                <w:szCs w:val="21"/>
              </w:rPr>
            </w:pPr>
            <w:r w:rsidRPr="00416A87">
              <w:rPr>
                <w:rFonts w:ascii="宋体" w:hAnsi="宋体"/>
                <w:szCs w:val="21"/>
              </w:rPr>
              <w:t>张倩倩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Default="002F6899" w:rsidP="00416A87">
            <w:pPr>
              <w:spacing w:line="320" w:lineRule="exact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中共</w:t>
            </w:r>
            <w:r w:rsidR="00573EB0">
              <w:rPr>
                <w:rFonts w:ascii="宋体" w:hAnsi="宋体"/>
                <w:szCs w:val="21"/>
              </w:rPr>
              <w:t>党员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EB0" w:rsidRPr="00416A87" w:rsidRDefault="00313C2F" w:rsidP="002F6899">
            <w:pPr>
              <w:spacing w:line="320" w:lineRule="exact"/>
              <w:jc w:val="left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在校期间获得一等奖学金4次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省政府奖学金1次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大学生运动会跳高跳远比赛第一名1次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网球大赛女子单打第四名1次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双打第一1次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社会实践</w:t>
            </w:r>
            <w:r w:rsidR="00115092">
              <w:rPr>
                <w:rFonts w:ascii="宋体" w:hAnsi="宋体"/>
                <w:szCs w:val="21"/>
              </w:rPr>
              <w:t>和</w:t>
            </w:r>
            <w:r w:rsidR="00416A87">
              <w:rPr>
                <w:rFonts w:ascii="宋体" w:hAnsi="宋体"/>
                <w:szCs w:val="21"/>
              </w:rPr>
              <w:t>社会调查优秀作品一等奖1次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大学生田径精英跳高第一名1次第四名1次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大学生网球锦标赛女子双打第四名1次团体第六名1次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中特色协会社会实践积极分子1次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中特色协会优秀干事1次1次</w:t>
            </w:r>
            <w:r w:rsidR="002F6899">
              <w:rPr>
                <w:rFonts w:ascii="宋体" w:hAnsi="宋体"/>
                <w:szCs w:val="21"/>
              </w:rPr>
              <w:t>、</w:t>
            </w:r>
            <w:r w:rsidR="00416A87">
              <w:rPr>
                <w:rFonts w:ascii="宋体" w:hAnsi="宋体"/>
                <w:szCs w:val="21"/>
              </w:rPr>
              <w:t>义乌市第一届网球锦标赛女子单打第三名1次女子双打第一名</w:t>
            </w:r>
            <w:r w:rsidR="002F6899">
              <w:rPr>
                <w:rFonts w:ascii="宋体" w:hAnsi="宋体"/>
                <w:szCs w:val="21"/>
              </w:rPr>
              <w:t>。</w:t>
            </w:r>
          </w:p>
        </w:tc>
      </w:tr>
    </w:tbl>
    <w:p w:rsidR="00411D81" w:rsidRDefault="00411D81">
      <w:pPr>
        <w:spacing w:line="400" w:lineRule="atLeast"/>
        <w:rPr>
          <w:rFonts w:hint="default"/>
          <w:szCs w:val="21"/>
        </w:rPr>
      </w:pPr>
    </w:p>
    <w:p w:rsidR="00411D81" w:rsidRDefault="002D0047">
      <w:pPr>
        <w:rPr>
          <w:rFonts w:hint="default"/>
          <w:szCs w:val="21"/>
        </w:rPr>
      </w:pPr>
      <w:r>
        <w:rPr>
          <w:szCs w:val="21"/>
        </w:rPr>
        <w:lastRenderedPageBreak/>
        <w:t>如有其他疑问和意见请反馈！联系电话：</w:t>
      </w:r>
      <w:r>
        <w:rPr>
          <w:szCs w:val="21"/>
        </w:rPr>
        <w:t>15805882916</w:t>
      </w:r>
    </w:p>
    <w:p w:rsidR="002F6899" w:rsidRDefault="002F6899" w:rsidP="002F6899">
      <w:pPr>
        <w:ind w:firstLineChars="50" w:firstLine="140"/>
        <w:rPr>
          <w:rFonts w:hint="default"/>
          <w:sz w:val="28"/>
          <w:szCs w:val="28"/>
        </w:rPr>
      </w:pPr>
    </w:p>
    <w:p w:rsidR="002F6899" w:rsidRPr="00115092" w:rsidRDefault="002F6899" w:rsidP="002F6899">
      <w:pPr>
        <w:ind w:firstLineChars="500" w:firstLine="1400"/>
        <w:rPr>
          <w:rFonts w:hint="default"/>
          <w:sz w:val="28"/>
          <w:szCs w:val="28"/>
        </w:rPr>
      </w:pPr>
    </w:p>
    <w:p w:rsidR="00411D81" w:rsidRDefault="002D0047" w:rsidP="002F6899">
      <w:pPr>
        <w:ind w:firstLineChars="4050" w:firstLine="11340"/>
        <w:rPr>
          <w:rFonts w:hint="default"/>
          <w:sz w:val="28"/>
          <w:szCs w:val="28"/>
        </w:rPr>
      </w:pPr>
      <w:r>
        <w:rPr>
          <w:sz w:val="28"/>
          <w:szCs w:val="28"/>
        </w:rPr>
        <w:t>旅游与贸易学工办</w:t>
      </w:r>
    </w:p>
    <w:p w:rsidR="00411D81" w:rsidRDefault="002D0047" w:rsidP="002F6899">
      <w:pPr>
        <w:ind w:firstLineChars="4800" w:firstLine="11520"/>
        <w:rPr>
          <w:rFonts w:hint="default"/>
          <w:sz w:val="24"/>
          <w:szCs w:val="24"/>
        </w:rPr>
      </w:pPr>
      <w:r>
        <w:rPr>
          <w:sz w:val="24"/>
          <w:szCs w:val="24"/>
        </w:rPr>
        <w:t>二〇一</w:t>
      </w:r>
      <w:r w:rsidR="00573EB0">
        <w:rPr>
          <w:sz w:val="24"/>
          <w:szCs w:val="24"/>
        </w:rPr>
        <w:t>八</w:t>
      </w:r>
      <w:r>
        <w:rPr>
          <w:sz w:val="24"/>
          <w:szCs w:val="24"/>
        </w:rPr>
        <w:t>年三月</w:t>
      </w:r>
      <w:r w:rsidR="00573EB0">
        <w:rPr>
          <w:sz w:val="24"/>
          <w:szCs w:val="24"/>
        </w:rPr>
        <w:t>四</w:t>
      </w:r>
      <w:r>
        <w:rPr>
          <w:sz w:val="24"/>
          <w:szCs w:val="24"/>
        </w:rPr>
        <w:t>日</w:t>
      </w:r>
    </w:p>
    <w:sectPr w:rsidR="00411D81" w:rsidSect="00680071">
      <w:pgSz w:w="16838" w:h="11906" w:orient="landscape"/>
      <w:pgMar w:top="1134" w:right="1134" w:bottom="1134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73" w:rsidRDefault="00894973" w:rsidP="00864F0A">
      <w:pPr>
        <w:rPr>
          <w:rFonts w:hint="default"/>
        </w:rPr>
      </w:pPr>
      <w:r>
        <w:separator/>
      </w:r>
    </w:p>
  </w:endnote>
  <w:endnote w:type="continuationSeparator" w:id="0">
    <w:p w:rsidR="00894973" w:rsidRDefault="00894973" w:rsidP="00864F0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73" w:rsidRDefault="00894973" w:rsidP="00864F0A">
      <w:pPr>
        <w:rPr>
          <w:rFonts w:hint="default"/>
        </w:rPr>
      </w:pPr>
      <w:r>
        <w:separator/>
      </w:r>
    </w:p>
  </w:footnote>
  <w:footnote w:type="continuationSeparator" w:id="0">
    <w:p w:rsidR="00894973" w:rsidRDefault="00894973" w:rsidP="00864F0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91D141C"/>
    <w:rsid w:val="00000D1A"/>
    <w:rsid w:val="000E5640"/>
    <w:rsid w:val="00115092"/>
    <w:rsid w:val="00276570"/>
    <w:rsid w:val="002D0047"/>
    <w:rsid w:val="002D2055"/>
    <w:rsid w:val="002F5860"/>
    <w:rsid w:val="002F6899"/>
    <w:rsid w:val="00313C2F"/>
    <w:rsid w:val="00411D81"/>
    <w:rsid w:val="00416A87"/>
    <w:rsid w:val="0050054A"/>
    <w:rsid w:val="0054558C"/>
    <w:rsid w:val="00573EB0"/>
    <w:rsid w:val="005A07BA"/>
    <w:rsid w:val="005C7307"/>
    <w:rsid w:val="00680071"/>
    <w:rsid w:val="00717E0C"/>
    <w:rsid w:val="00825F57"/>
    <w:rsid w:val="00831341"/>
    <w:rsid w:val="00864F0A"/>
    <w:rsid w:val="00894973"/>
    <w:rsid w:val="00936D58"/>
    <w:rsid w:val="009E502A"/>
    <w:rsid w:val="009F442A"/>
    <w:rsid w:val="00A8299C"/>
    <w:rsid w:val="00DC0FA6"/>
    <w:rsid w:val="00F84F51"/>
    <w:rsid w:val="00FF04E3"/>
    <w:rsid w:val="061A4B1D"/>
    <w:rsid w:val="208A185B"/>
    <w:rsid w:val="228D7D27"/>
    <w:rsid w:val="291D141C"/>
    <w:rsid w:val="2DE1299A"/>
    <w:rsid w:val="374E1071"/>
    <w:rsid w:val="3F7343D0"/>
    <w:rsid w:val="44B01F42"/>
    <w:rsid w:val="4E9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071"/>
    <w:pPr>
      <w:widowControl w:val="0"/>
      <w:jc w:val="both"/>
    </w:pPr>
    <w:rPr>
      <w:rFonts w:ascii="Calibri" w:hAnsi="Calibri" w:cs="Arial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80071"/>
    <w:pPr>
      <w:spacing w:line="400" w:lineRule="exact"/>
      <w:ind w:firstLineChars="251" w:firstLine="703"/>
    </w:pPr>
    <w:rPr>
      <w:sz w:val="28"/>
    </w:rPr>
  </w:style>
  <w:style w:type="paragraph" w:styleId="a4">
    <w:name w:val="footer"/>
    <w:basedOn w:val="a"/>
    <w:link w:val="Char"/>
    <w:qFormat/>
    <w:rsid w:val="00680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680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qFormat/>
    <w:rsid w:val="00680071"/>
    <w:pPr>
      <w:widowControl w:val="0"/>
      <w:jc w:val="both"/>
    </w:pPr>
    <w:rPr>
      <w:rFonts w:eastAsia="Arial Unicode MS" w:cs="Arial Unicode MS"/>
      <w:b/>
      <w:bCs/>
      <w:color w:val="000000"/>
      <w:kern w:val="2"/>
      <w:sz w:val="320"/>
      <w:szCs w:val="320"/>
      <w:u w:color="000000"/>
    </w:rPr>
  </w:style>
  <w:style w:type="character" w:customStyle="1" w:styleId="Char0">
    <w:name w:val="页眉 Char"/>
    <w:basedOn w:val="a0"/>
    <w:link w:val="a5"/>
    <w:qFormat/>
    <w:rsid w:val="00680071"/>
    <w:rPr>
      <w:rFonts w:ascii="Calibri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80071"/>
    <w:rPr>
      <w:rFonts w:ascii="Calibri" w:hAnsi="Calibri" w:cs="Arial"/>
      <w:kern w:val="2"/>
      <w:sz w:val="18"/>
      <w:szCs w:val="18"/>
    </w:rPr>
  </w:style>
  <w:style w:type="paragraph" w:customStyle="1" w:styleId="1">
    <w:name w:val="正文文本缩进1"/>
    <w:qFormat/>
    <w:rsid w:val="00680071"/>
    <w:pPr>
      <w:widowControl w:val="0"/>
      <w:spacing w:line="400" w:lineRule="exact"/>
      <w:ind w:firstLine="703"/>
      <w:jc w:val="both"/>
    </w:pPr>
    <w:rPr>
      <w:rFonts w:ascii="Arial Unicode MS" w:eastAsia="Times New Roman" w:hAnsi="Arial Unicode MS" w:cs="Arial Unicode MS"/>
      <w:color w:val="000000"/>
      <w:kern w:val="2"/>
      <w:sz w:val="28"/>
      <w:szCs w:val="28"/>
      <w:u w:color="000000"/>
    </w:rPr>
  </w:style>
  <w:style w:type="paragraph" w:styleId="a7">
    <w:name w:val="Balloon Text"/>
    <w:basedOn w:val="a"/>
    <w:link w:val="Char1"/>
    <w:rsid w:val="002F6899"/>
    <w:rPr>
      <w:sz w:val="18"/>
      <w:szCs w:val="18"/>
    </w:rPr>
  </w:style>
  <w:style w:type="character" w:customStyle="1" w:styleId="Char1">
    <w:name w:val="批注框文本 Char"/>
    <w:basedOn w:val="a0"/>
    <w:link w:val="a7"/>
    <w:rsid w:val="002F6899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400" w:lineRule="exact"/>
      <w:ind w:firstLineChars="251" w:firstLine="703"/>
    </w:pPr>
    <w:rPr>
      <w:sz w:val="2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qFormat/>
    <w:pPr>
      <w:widowControl w:val="0"/>
      <w:jc w:val="both"/>
    </w:pPr>
    <w:rPr>
      <w:rFonts w:eastAsia="Arial Unicode MS" w:cs="Arial Unicode MS"/>
      <w:b/>
      <w:bCs/>
      <w:color w:val="000000"/>
      <w:kern w:val="2"/>
      <w:sz w:val="320"/>
      <w:szCs w:val="320"/>
      <w:u w:color="000000"/>
    </w:rPr>
  </w:style>
  <w:style w:type="character" w:customStyle="1" w:styleId="Char0">
    <w:name w:val="页眉 Char"/>
    <w:basedOn w:val="a0"/>
    <w:link w:val="a5"/>
    <w:qFormat/>
    <w:rPr>
      <w:rFonts w:ascii="Calibri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Calibri" w:hAnsi="Calibri" w:cs="Arial"/>
      <w:kern w:val="2"/>
      <w:sz w:val="18"/>
      <w:szCs w:val="18"/>
    </w:rPr>
  </w:style>
  <w:style w:type="paragraph" w:customStyle="1" w:styleId="1">
    <w:name w:val="正文文本缩进1"/>
    <w:qFormat/>
    <w:pPr>
      <w:widowControl w:val="0"/>
      <w:spacing w:line="400" w:lineRule="exact"/>
      <w:ind w:firstLine="703"/>
      <w:jc w:val="both"/>
    </w:pPr>
    <w:rPr>
      <w:rFonts w:ascii="Arial Unicode MS" w:eastAsia="Times New Roman" w:hAnsi="Arial Unicode MS" w:cs="Arial Unicode MS"/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E7317-075E-411F-A37C-AF0B1DE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Adminsrator</cp:lastModifiedBy>
  <cp:revision>6</cp:revision>
  <cp:lastPrinted>2018-03-04T06:10:00Z</cp:lastPrinted>
  <dcterms:created xsi:type="dcterms:W3CDTF">2018-03-04T03:52:00Z</dcterms:created>
  <dcterms:modified xsi:type="dcterms:W3CDTF">2018-03-04T06:33:00Z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