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关于拟吸收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朱凯强</w:t>
      </w:r>
      <w:r>
        <w:rPr>
          <w:rFonts w:hint="eastAsia" w:eastAsia="黑体"/>
          <w:sz w:val="36"/>
        </w:rPr>
        <w:t>等</w:t>
      </w:r>
      <w:r>
        <w:rPr>
          <w:rFonts w:hint="eastAsia" w:eastAsia="黑体"/>
          <w:sz w:val="36"/>
          <w:lang w:val="en-US" w:eastAsia="zh-CN"/>
        </w:rPr>
        <w:t>11</w:t>
      </w:r>
      <w:r>
        <w:rPr>
          <w:rFonts w:hint="eastAsia" w:eastAsia="黑体"/>
          <w:sz w:val="36"/>
        </w:rPr>
        <w:t>位同志</w:t>
      </w:r>
    </w:p>
    <w:p>
      <w:pPr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36"/>
        </w:rPr>
        <w:t>为中共预备党员的公示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根据本人申请、组织培养考察，经党支部研究，拟吸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收</w:t>
      </w: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朱凯强、胡姚勇、王家伟、蒲叶华、周姚东、吴观唐、滕杉杉、王佳媛、王佳馨、王敏、陈阳广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同志为中共预备党员，现将有关情况予以公示。在公示期限内，欢迎广大党员、干部、师生员工通过信函、电话或直接到党支部和上级党组织反映公示对象存在的问题、意见和建议。以个人名义信函反映问题提倡署真名实姓。</w:t>
      </w:r>
    </w:p>
    <w:p>
      <w:pPr>
        <w:ind w:firstLine="600" w:firstLineChars="2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公示时间  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 xml:space="preserve">日至  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日。</w:t>
      </w:r>
    </w:p>
    <w:tbl>
      <w:tblPr>
        <w:tblStyle w:val="3"/>
        <w:tblpPr w:leftFromText="180" w:rightFromText="180" w:vertAnchor="text" w:horzAnchor="margin" w:tblpXSpec="center" w:tblpY="39"/>
        <w:tblW w:w="9059" w:type="dxa"/>
        <w:tblInd w:w="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90"/>
        <w:gridCol w:w="390"/>
        <w:gridCol w:w="633"/>
        <w:gridCol w:w="1080"/>
        <w:gridCol w:w="690"/>
        <w:gridCol w:w="1935"/>
        <w:gridCol w:w="1033"/>
        <w:gridCol w:w="109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职务职称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申请入党时间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被列为入党积极分子考察对象时间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朱凯强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20010131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院素质发展中心主任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20200417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张定俊、吴俊泽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胡姚勇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浙江淳安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20000324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20200417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张定俊、吴俊泽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王家伟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安徽枞阳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20000913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院权益保障部部长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20200417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蒲叶华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19991015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班长、院学生会自律委员会中心主任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20200417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周姚东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浙江余姚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20001230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20200417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吴俊泽、张定俊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吴观唐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20000901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校乒乓球协会副会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20200417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钟扬、樊小波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滕杉杉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20000711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院学生会主席团成员、团支书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20200417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钟扬、樊小波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王佳媛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浙江义乌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20010821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院新青年志愿者联合会部长</w:t>
            </w:r>
            <w:bookmarkStart w:id="0" w:name="_GoBack"/>
            <w:bookmarkEnd w:id="0"/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20200417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雷鸣、樊小波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王佳馨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浙江黄岩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20010412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院学生会组织部部长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20200417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雷鸣、樊小波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20000226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院学生会督察部部长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20200305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20200417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张定俊、雷鸣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陈阳广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19890808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教学秘书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20200417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张定俊、吴俊泽</w:t>
            </w:r>
          </w:p>
        </w:tc>
      </w:tr>
    </w:tbl>
    <w:p>
      <w:pPr>
        <w:ind w:firstLine="3120" w:firstLineChars="13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联系电话：A：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2156227  13676507060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B：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2789959  13626783633</w:t>
      </w:r>
    </w:p>
    <w:p>
      <w:pPr>
        <w:ind w:right="560"/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中共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丽水职业技术学院</w:t>
      </w:r>
    </w:p>
    <w:p>
      <w:pPr>
        <w:ind w:right="560"/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工商管理学院第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党支部（章）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</w:p>
    <w:sectPr>
      <w:headerReference r:id="rId3" w:type="default"/>
      <w:pgSz w:w="10433" w:h="14742"/>
      <w:pgMar w:top="1418" w:right="1134" w:bottom="567" w:left="113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E4741"/>
    <w:rsid w:val="106E4741"/>
    <w:rsid w:val="10B102D1"/>
    <w:rsid w:val="14A14A87"/>
    <w:rsid w:val="17317CD4"/>
    <w:rsid w:val="175E7E47"/>
    <w:rsid w:val="18065518"/>
    <w:rsid w:val="22B42B7C"/>
    <w:rsid w:val="2F4B25FA"/>
    <w:rsid w:val="36BB59FD"/>
    <w:rsid w:val="38363E61"/>
    <w:rsid w:val="3ED1144E"/>
    <w:rsid w:val="45694105"/>
    <w:rsid w:val="58BD7136"/>
    <w:rsid w:val="5CCB097B"/>
    <w:rsid w:val="622C1AD5"/>
    <w:rsid w:val="628655B5"/>
    <w:rsid w:val="63C633A9"/>
    <w:rsid w:val="6D4E2083"/>
    <w:rsid w:val="7941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2019-11-06T14:56:00Z</dcterms:created>
  <dc:creator>Administrator</dc:creator>
  <cp:lastModifiedBy>方育晶</cp:lastModifiedBy>
  <cp:lastPrinted>2019-11-08T00:52:00Z</cp:lastPrinted>
  <dcterms:modified xsi:type="dcterms:W3CDTF">2021-04-30T01:26:40Z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