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40" w:lineRule="atLeast"/>
        <w:jc w:val="center"/>
        <w:rPr>
          <w:rFonts w:ascii="黑体" w:eastAsia="黑体"/>
          <w:sz w:val="44"/>
          <w:szCs w:val="44"/>
        </w:rPr>
      </w:pPr>
      <w:r>
        <w:rPr>
          <w:rFonts w:hint="eastAsia" w:ascii="黑体" w:eastAsia="黑体"/>
          <w:sz w:val="44"/>
          <w:szCs w:val="44"/>
        </w:rPr>
        <w:t>丽水职业技术学院岗位说明书</w:t>
      </w:r>
    </w:p>
    <w:p>
      <w:pPr>
        <w:jc w:val="center"/>
        <w:rPr>
          <w:rFonts w:ascii="黑体" w:eastAsia="黑体"/>
          <w:sz w:val="44"/>
          <w:szCs w:val="44"/>
        </w:rPr>
      </w:pPr>
    </w:p>
    <w:tbl>
      <w:tblPr>
        <w:tblStyle w:val="4"/>
        <w:tblW w:w="8351" w:type="dxa"/>
        <w:jc w:val="center"/>
        <w:tblLayout w:type="fixed"/>
        <w:tblCellMar>
          <w:top w:w="0" w:type="dxa"/>
          <w:left w:w="15" w:type="dxa"/>
          <w:bottom w:w="0" w:type="dxa"/>
          <w:right w:w="15" w:type="dxa"/>
        </w:tblCellMar>
      </w:tblPr>
      <w:tblGrid>
        <w:gridCol w:w="540"/>
        <w:gridCol w:w="540"/>
        <w:gridCol w:w="2062"/>
        <w:gridCol w:w="1741"/>
        <w:gridCol w:w="527"/>
        <w:gridCol w:w="913"/>
        <w:gridCol w:w="2028"/>
      </w:tblGrid>
      <w:tr>
        <w:tblPrEx>
          <w:tblCellMar>
            <w:top w:w="0" w:type="dxa"/>
            <w:left w:w="15" w:type="dxa"/>
            <w:bottom w:w="0" w:type="dxa"/>
            <w:right w:w="15" w:type="dxa"/>
          </w:tblCellMar>
        </w:tblPrEx>
        <w:trPr>
          <w:trHeight w:val="914" w:hRule="atLeast"/>
          <w:jc w:val="center"/>
        </w:trPr>
        <w:tc>
          <w:tcPr>
            <w:tcW w:w="1080" w:type="dxa"/>
            <w:gridSpan w:val="2"/>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sz w:val="24"/>
              </w:rPr>
            </w:pPr>
            <w:r>
              <w:rPr>
                <w:rFonts w:hint="eastAsia" w:ascii="宋体" w:hAnsi="宋体"/>
                <w:sz w:val="24"/>
              </w:rPr>
              <w:t>岗位名称</w:t>
            </w:r>
          </w:p>
        </w:tc>
        <w:tc>
          <w:tcPr>
            <w:tcW w:w="3803" w:type="dxa"/>
            <w:gridSpan w:val="2"/>
            <w:tcBorders>
              <w:top w:val="single" w:color="000000" w:sz="4" w:space="0"/>
              <w:left w:val="nil"/>
              <w:bottom w:val="single" w:color="000000" w:sz="4" w:space="0"/>
              <w:right w:val="single" w:color="000000" w:sz="4" w:space="0"/>
            </w:tcBorders>
            <w:vAlign w:val="center"/>
          </w:tcPr>
          <w:p>
            <w:pPr>
              <w:jc w:val="center"/>
              <w:rPr>
                <w:rFonts w:ascii="宋体" w:hAnsi="宋体"/>
                <w:sz w:val="24"/>
              </w:rPr>
            </w:pPr>
            <w:r>
              <w:rPr>
                <w:rFonts w:hint="eastAsia" w:ascii="宋体" w:hAnsi="宋体"/>
                <w:sz w:val="24"/>
              </w:rPr>
              <w:t>疾病防控岗</w:t>
            </w:r>
          </w:p>
        </w:tc>
        <w:tc>
          <w:tcPr>
            <w:tcW w:w="1440" w:type="dxa"/>
            <w:gridSpan w:val="2"/>
            <w:tcBorders>
              <w:top w:val="single" w:color="000000" w:sz="4" w:space="0"/>
              <w:left w:val="nil"/>
              <w:bottom w:val="single" w:color="000000" w:sz="4" w:space="0"/>
              <w:right w:val="single" w:color="000000" w:sz="4" w:space="0"/>
            </w:tcBorders>
            <w:vAlign w:val="center"/>
          </w:tcPr>
          <w:p>
            <w:pPr>
              <w:jc w:val="center"/>
              <w:rPr>
                <w:rFonts w:ascii="宋体" w:hAnsi="宋体"/>
                <w:sz w:val="24"/>
              </w:rPr>
            </w:pPr>
            <w:r>
              <w:rPr>
                <w:rFonts w:hint="eastAsia" w:ascii="宋体" w:hAnsi="宋体"/>
                <w:sz w:val="24"/>
              </w:rPr>
              <w:t>工作部门</w:t>
            </w:r>
          </w:p>
        </w:tc>
        <w:tc>
          <w:tcPr>
            <w:tcW w:w="2028" w:type="dxa"/>
            <w:tcBorders>
              <w:top w:val="single" w:color="000000" w:sz="4" w:space="0"/>
              <w:left w:val="nil"/>
              <w:bottom w:val="single" w:color="000000" w:sz="4" w:space="0"/>
              <w:right w:val="single" w:color="000000" w:sz="4" w:space="0"/>
            </w:tcBorders>
            <w:vAlign w:val="center"/>
          </w:tcPr>
          <w:p>
            <w:pPr>
              <w:jc w:val="center"/>
              <w:rPr>
                <w:rFonts w:ascii="宋体" w:hAnsi="宋体"/>
                <w:sz w:val="24"/>
              </w:rPr>
            </w:pPr>
            <w:r>
              <w:rPr>
                <w:rFonts w:hint="eastAsia" w:ascii="宋体" w:hAnsi="宋体"/>
                <w:sz w:val="24"/>
              </w:rPr>
              <w:t>后勤管理处</w:t>
            </w:r>
          </w:p>
        </w:tc>
      </w:tr>
      <w:tr>
        <w:tblPrEx>
          <w:tblCellMar>
            <w:top w:w="0" w:type="dxa"/>
            <w:left w:w="15" w:type="dxa"/>
            <w:bottom w:w="0" w:type="dxa"/>
            <w:right w:w="15" w:type="dxa"/>
          </w:tblCellMar>
        </w:tblPrEx>
        <w:trPr>
          <w:trHeight w:val="855" w:hRule="atLeast"/>
          <w:jc w:val="center"/>
        </w:trPr>
        <w:tc>
          <w:tcPr>
            <w:tcW w:w="1080" w:type="dxa"/>
            <w:gridSpan w:val="2"/>
            <w:tcBorders>
              <w:top w:val="nil"/>
              <w:left w:val="single" w:color="000000" w:sz="4" w:space="0"/>
              <w:bottom w:val="single" w:color="000000" w:sz="4" w:space="0"/>
              <w:right w:val="single" w:color="000000" w:sz="4" w:space="0"/>
            </w:tcBorders>
            <w:vAlign w:val="center"/>
          </w:tcPr>
          <w:p>
            <w:pPr>
              <w:jc w:val="center"/>
              <w:rPr>
                <w:rFonts w:ascii="宋体" w:hAnsi="宋体"/>
                <w:sz w:val="24"/>
              </w:rPr>
            </w:pPr>
            <w:r>
              <w:rPr>
                <w:rFonts w:hint="eastAsia" w:ascii="宋体" w:hAnsi="宋体"/>
                <w:sz w:val="24"/>
              </w:rPr>
              <w:t>岗位类别</w:t>
            </w:r>
          </w:p>
        </w:tc>
        <w:tc>
          <w:tcPr>
            <w:tcW w:w="2062" w:type="dxa"/>
            <w:tcBorders>
              <w:top w:val="nil"/>
              <w:left w:val="nil"/>
              <w:bottom w:val="single" w:color="000000" w:sz="4" w:space="0"/>
              <w:right w:val="single" w:color="000000" w:sz="4" w:space="0"/>
            </w:tcBorders>
            <w:vAlign w:val="center"/>
          </w:tcPr>
          <w:p>
            <w:pPr>
              <w:jc w:val="center"/>
              <w:rPr>
                <w:rFonts w:ascii="宋体" w:hAnsi="宋体"/>
                <w:sz w:val="24"/>
              </w:rPr>
            </w:pPr>
          </w:p>
          <w:p>
            <w:pPr>
              <w:jc w:val="center"/>
              <w:rPr>
                <w:rFonts w:ascii="宋体" w:hAnsi="宋体"/>
                <w:sz w:val="24"/>
              </w:rPr>
            </w:pPr>
            <w:r>
              <w:rPr>
                <w:rFonts w:hint="eastAsia" w:ascii="宋体" w:hAnsi="宋体"/>
                <w:sz w:val="24"/>
              </w:rPr>
              <w:t>专业技术</w:t>
            </w:r>
          </w:p>
          <w:p>
            <w:pPr>
              <w:rPr>
                <w:rFonts w:ascii="宋体" w:hAnsi="宋体"/>
                <w:sz w:val="24"/>
              </w:rPr>
            </w:pPr>
          </w:p>
        </w:tc>
        <w:tc>
          <w:tcPr>
            <w:tcW w:w="2268" w:type="dxa"/>
            <w:gridSpan w:val="2"/>
            <w:tcBorders>
              <w:top w:val="nil"/>
              <w:left w:val="nil"/>
              <w:bottom w:val="single" w:color="000000" w:sz="4" w:space="0"/>
              <w:right w:val="single" w:color="000000" w:sz="4" w:space="0"/>
            </w:tcBorders>
            <w:vAlign w:val="center"/>
          </w:tcPr>
          <w:p>
            <w:pPr>
              <w:jc w:val="center"/>
              <w:rPr>
                <w:rFonts w:ascii="宋体" w:hAnsi="宋体"/>
                <w:sz w:val="24"/>
              </w:rPr>
            </w:pPr>
            <w:r>
              <w:rPr>
                <w:rFonts w:hint="eastAsia" w:ascii="宋体" w:hAnsi="宋体"/>
                <w:sz w:val="24"/>
              </w:rPr>
              <w:t>岗位等级</w:t>
            </w:r>
          </w:p>
        </w:tc>
        <w:tc>
          <w:tcPr>
            <w:tcW w:w="2941" w:type="dxa"/>
            <w:gridSpan w:val="2"/>
            <w:tcBorders>
              <w:top w:val="nil"/>
              <w:left w:val="nil"/>
              <w:bottom w:val="single" w:color="000000" w:sz="4" w:space="0"/>
              <w:right w:val="single" w:color="000000" w:sz="4" w:space="0"/>
            </w:tcBorders>
            <w:vAlign w:val="center"/>
          </w:tcPr>
          <w:p>
            <w:pPr>
              <w:jc w:val="center"/>
              <w:rPr>
                <w:rFonts w:ascii="宋体" w:hAnsi="宋体"/>
                <w:sz w:val="24"/>
              </w:rPr>
            </w:pPr>
            <w:r>
              <w:rPr>
                <w:rFonts w:hint="eastAsia" w:ascii="宋体" w:hAnsi="宋体"/>
                <w:sz w:val="24"/>
              </w:rPr>
              <w:t>专技十级</w:t>
            </w:r>
          </w:p>
        </w:tc>
      </w:tr>
      <w:tr>
        <w:tblPrEx>
          <w:tblCellMar>
            <w:top w:w="0" w:type="dxa"/>
            <w:left w:w="15" w:type="dxa"/>
            <w:bottom w:w="0" w:type="dxa"/>
            <w:right w:w="15" w:type="dxa"/>
          </w:tblCellMar>
        </w:tblPrEx>
        <w:trPr>
          <w:trHeight w:val="4242" w:hRule="atLeast"/>
          <w:jc w:val="center"/>
        </w:trPr>
        <w:tc>
          <w:tcPr>
            <w:tcW w:w="540" w:type="dxa"/>
            <w:tcBorders>
              <w:top w:val="nil"/>
              <w:left w:val="single" w:color="000000" w:sz="4" w:space="0"/>
              <w:bottom w:val="single" w:color="000000" w:sz="4" w:space="0"/>
              <w:right w:val="single" w:color="000000" w:sz="4" w:space="0"/>
            </w:tcBorders>
            <w:vAlign w:val="center"/>
          </w:tcPr>
          <w:p>
            <w:pPr>
              <w:widowControl/>
              <w:snapToGrid w:val="0"/>
              <w:spacing w:line="360" w:lineRule="auto"/>
              <w:jc w:val="center"/>
              <w:rPr>
                <w:rFonts w:ascii="宋体" w:hAnsi="宋体"/>
                <w:kern w:val="0"/>
                <w:sz w:val="24"/>
                <w:szCs w:val="24"/>
              </w:rPr>
            </w:pPr>
            <w:r>
              <w:rPr>
                <w:rFonts w:hint="eastAsia" w:ascii="宋体" w:hAnsi="宋体"/>
                <w:kern w:val="0"/>
                <w:sz w:val="24"/>
                <w:szCs w:val="24"/>
              </w:rPr>
              <w:t>岗位</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职责</w:t>
            </w:r>
          </w:p>
          <w:p>
            <w:pPr>
              <w:widowControl/>
              <w:snapToGrid w:val="0"/>
              <w:spacing w:line="360" w:lineRule="auto"/>
              <w:jc w:val="center"/>
              <w:rPr>
                <w:rFonts w:ascii="宋体" w:hAnsi="宋体"/>
                <w:kern w:val="0"/>
                <w:sz w:val="24"/>
                <w:szCs w:val="24"/>
              </w:rPr>
            </w:pPr>
            <w:r>
              <w:rPr>
                <w:rFonts w:hint="eastAsia" w:ascii="宋体" w:hAnsi="宋体"/>
                <w:kern w:val="0"/>
                <w:sz w:val="24"/>
                <w:szCs w:val="24"/>
              </w:rPr>
              <w:t>任务</w:t>
            </w:r>
          </w:p>
        </w:tc>
        <w:tc>
          <w:tcPr>
            <w:tcW w:w="7811" w:type="dxa"/>
            <w:gridSpan w:val="6"/>
            <w:tcBorders>
              <w:top w:val="nil"/>
              <w:left w:val="nil"/>
              <w:bottom w:val="single" w:color="000000" w:sz="4" w:space="0"/>
              <w:right w:val="single" w:color="000000" w:sz="4" w:space="0"/>
            </w:tcBorders>
          </w:tcPr>
          <w:p>
            <w:pPr>
              <w:spacing w:line="360" w:lineRule="auto"/>
              <w:ind w:firstLine="480" w:firstLineChars="200"/>
              <w:rPr>
                <w:rFonts w:ascii="宋体" w:hAnsi="宋体"/>
                <w:sz w:val="24"/>
              </w:rPr>
            </w:pPr>
          </w:p>
          <w:p>
            <w:pPr>
              <w:spacing w:line="360" w:lineRule="auto"/>
              <w:ind w:firstLine="480" w:firstLineChars="200"/>
              <w:rPr>
                <w:rFonts w:ascii="宋体" w:hAnsi="宋体"/>
                <w:sz w:val="24"/>
              </w:rPr>
            </w:pPr>
            <w:r>
              <w:rPr>
                <w:rFonts w:hint="eastAsia" w:ascii="宋体" w:hAnsi="宋体"/>
                <w:sz w:val="24"/>
              </w:rPr>
              <w:t>1.负责师生常见病、多发病的预防，急症紧急处理、慢性病随诊及指导、大病转诊工作。</w:t>
            </w:r>
          </w:p>
          <w:p>
            <w:pPr>
              <w:spacing w:line="360" w:lineRule="auto"/>
              <w:ind w:firstLine="480" w:firstLineChars="200"/>
              <w:rPr>
                <w:rFonts w:ascii="宋体" w:hAnsi="宋体"/>
                <w:sz w:val="24"/>
              </w:rPr>
            </w:pPr>
            <w:r>
              <w:rPr>
                <w:rFonts w:hint="eastAsia" w:ascii="宋体" w:hAnsi="宋体"/>
                <w:sz w:val="24"/>
              </w:rPr>
              <w:t>2.传染病病例登记及管理工作。</w:t>
            </w:r>
          </w:p>
          <w:p>
            <w:pPr>
              <w:spacing w:line="360" w:lineRule="auto"/>
              <w:ind w:firstLine="480" w:firstLineChars="200"/>
              <w:rPr>
                <w:rFonts w:ascii="宋体" w:hAnsi="宋体"/>
                <w:sz w:val="24"/>
              </w:rPr>
            </w:pPr>
            <w:r>
              <w:rPr>
                <w:rFonts w:hint="eastAsia" w:ascii="宋体" w:hAnsi="宋体"/>
                <w:sz w:val="24"/>
              </w:rPr>
              <w:t>3.完成领导交给的其他工作。</w:t>
            </w:r>
          </w:p>
          <w:p>
            <w:pPr>
              <w:spacing w:line="460" w:lineRule="exact"/>
              <w:ind w:firstLine="480" w:firstLineChars="200"/>
              <w:rPr>
                <w:rFonts w:ascii="宋体" w:hAnsi="宋体"/>
                <w:sz w:val="24"/>
                <w:szCs w:val="24"/>
              </w:rPr>
            </w:pPr>
          </w:p>
        </w:tc>
      </w:tr>
      <w:tr>
        <w:tblPrEx>
          <w:tblCellMar>
            <w:top w:w="0" w:type="dxa"/>
            <w:left w:w="15" w:type="dxa"/>
            <w:bottom w:w="0" w:type="dxa"/>
            <w:right w:w="15" w:type="dxa"/>
          </w:tblCellMar>
        </w:tblPrEx>
        <w:trPr>
          <w:trHeight w:val="4104" w:hRule="atLeast"/>
          <w:jc w:val="center"/>
        </w:trPr>
        <w:tc>
          <w:tcPr>
            <w:tcW w:w="540" w:type="dxa"/>
            <w:tcBorders>
              <w:top w:val="nil"/>
              <w:left w:val="single" w:color="000000" w:sz="4" w:space="0"/>
              <w:bottom w:val="single" w:color="000000" w:sz="4" w:space="0"/>
              <w:right w:val="single" w:color="000000" w:sz="4" w:space="0"/>
            </w:tcBorders>
            <w:vAlign w:val="center"/>
          </w:tcPr>
          <w:p>
            <w:pPr>
              <w:widowControl/>
              <w:snapToGrid w:val="0"/>
              <w:spacing w:line="360" w:lineRule="auto"/>
              <w:jc w:val="center"/>
              <w:rPr>
                <w:rFonts w:ascii="宋体" w:hAnsi="宋体"/>
                <w:kern w:val="0"/>
                <w:sz w:val="24"/>
              </w:rPr>
            </w:pPr>
            <w:r>
              <w:rPr>
                <w:rFonts w:hint="eastAsia" w:ascii="宋体" w:hAnsi="宋体"/>
                <w:kern w:val="0"/>
                <w:sz w:val="24"/>
              </w:rPr>
              <w:t>岗位</w:t>
            </w:r>
          </w:p>
          <w:p>
            <w:pPr>
              <w:widowControl/>
              <w:snapToGrid w:val="0"/>
              <w:spacing w:line="360" w:lineRule="auto"/>
              <w:jc w:val="center"/>
              <w:rPr>
                <w:rFonts w:ascii="宋体" w:hAnsi="宋体"/>
                <w:kern w:val="0"/>
                <w:sz w:val="24"/>
              </w:rPr>
            </w:pPr>
            <w:r>
              <w:rPr>
                <w:rFonts w:hint="eastAsia" w:ascii="宋体" w:hAnsi="宋体"/>
                <w:kern w:val="0"/>
                <w:sz w:val="24"/>
              </w:rPr>
              <w:t>聘用</w:t>
            </w:r>
          </w:p>
          <w:p>
            <w:pPr>
              <w:widowControl/>
              <w:snapToGrid w:val="0"/>
              <w:spacing w:line="360" w:lineRule="auto"/>
              <w:jc w:val="center"/>
              <w:rPr>
                <w:rFonts w:ascii="宋体" w:hAnsi="宋体"/>
                <w:kern w:val="0"/>
                <w:sz w:val="24"/>
              </w:rPr>
            </w:pPr>
            <w:r>
              <w:rPr>
                <w:rFonts w:hint="eastAsia" w:ascii="宋体" w:hAnsi="宋体"/>
                <w:kern w:val="0"/>
                <w:sz w:val="24"/>
              </w:rPr>
              <w:t>条件</w:t>
            </w:r>
          </w:p>
        </w:tc>
        <w:tc>
          <w:tcPr>
            <w:tcW w:w="7811" w:type="dxa"/>
            <w:gridSpan w:val="6"/>
            <w:tcBorders>
              <w:top w:val="nil"/>
              <w:left w:val="nil"/>
              <w:bottom w:val="single" w:color="000000" w:sz="4" w:space="0"/>
              <w:right w:val="single" w:color="000000" w:sz="4" w:space="0"/>
            </w:tcBorders>
            <w:vAlign w:val="center"/>
          </w:tcPr>
          <w:p>
            <w:pPr>
              <w:numPr>
                <w:ilvl w:val="0"/>
                <w:numId w:val="0"/>
              </w:numPr>
              <w:spacing w:line="460" w:lineRule="exact"/>
              <w:ind w:leftChars="0" w:firstLine="480" w:firstLineChars="200"/>
              <w:rPr>
                <w:rFonts w:ascii="宋体" w:hAnsi="宋体"/>
                <w:sz w:val="24"/>
              </w:rPr>
            </w:pPr>
            <w:r>
              <w:rPr>
                <w:rFonts w:hint="eastAsia" w:ascii="宋体" w:hAnsi="宋体"/>
                <w:sz w:val="24"/>
                <w:lang w:val="en-US" w:eastAsia="zh-CN"/>
              </w:rPr>
              <w:t>1.</w:t>
            </w:r>
            <w:r>
              <w:rPr>
                <w:rFonts w:hint="eastAsia" w:ascii="宋体" w:hAnsi="宋体"/>
                <w:sz w:val="24"/>
              </w:rPr>
              <w:t>遵守宪法和法律，身体健康，具有良好品行和职业道德，吃苦耐劳，廉洁奉公；</w:t>
            </w:r>
          </w:p>
          <w:p>
            <w:pPr>
              <w:numPr>
                <w:ilvl w:val="0"/>
                <w:numId w:val="0"/>
              </w:numPr>
              <w:spacing w:line="460" w:lineRule="exact"/>
              <w:ind w:leftChars="0" w:firstLine="480" w:firstLineChars="200"/>
              <w:rPr>
                <w:rFonts w:ascii="宋体" w:hAnsi="宋体"/>
                <w:sz w:val="24"/>
              </w:rPr>
            </w:pPr>
            <w:r>
              <w:rPr>
                <w:rFonts w:hint="eastAsia" w:ascii="宋体" w:hAnsi="宋体"/>
                <w:sz w:val="24"/>
                <w:lang w:val="en-US" w:eastAsia="zh-CN"/>
              </w:rPr>
              <w:t>2.</w:t>
            </w:r>
            <w:r>
              <w:rPr>
                <w:rFonts w:hint="eastAsia" w:ascii="宋体" w:hAnsi="宋体"/>
                <w:sz w:val="24"/>
              </w:rPr>
              <w:t>热爱卫生事业，具有良好的思想道德品质，遵纪守法，具有较强的事业心、责任感，作风民主，公道正派，清正廉洁；</w:t>
            </w:r>
          </w:p>
          <w:p>
            <w:pPr>
              <w:numPr>
                <w:ilvl w:val="0"/>
                <w:numId w:val="0"/>
              </w:numPr>
              <w:spacing w:line="460" w:lineRule="exact"/>
              <w:ind w:leftChars="0" w:firstLine="480" w:firstLineChars="200"/>
              <w:rPr>
                <w:rFonts w:ascii="宋体" w:hAnsi="宋体"/>
                <w:sz w:val="24"/>
              </w:rPr>
            </w:pPr>
            <w:r>
              <w:rPr>
                <w:rFonts w:hint="eastAsia" w:ascii="宋体" w:hAnsi="宋体"/>
                <w:sz w:val="24"/>
                <w:lang w:val="en-US" w:eastAsia="zh-CN"/>
              </w:rPr>
              <w:t>3.</w:t>
            </w:r>
            <w:r>
              <w:rPr>
                <w:rFonts w:hint="eastAsia" w:ascii="宋体" w:hAnsi="宋体"/>
                <w:sz w:val="24"/>
              </w:rPr>
              <w:t>有胜任任职岗位的工作能力、专业知识或技能，能熟练运用计算机处理日常事务。</w:t>
            </w:r>
          </w:p>
          <w:p>
            <w:pPr>
              <w:numPr>
                <w:ilvl w:val="0"/>
                <w:numId w:val="0"/>
              </w:numPr>
              <w:spacing w:line="460" w:lineRule="exact"/>
              <w:ind w:leftChars="0" w:firstLine="480" w:firstLineChars="200"/>
              <w:rPr>
                <w:rFonts w:hint="eastAsia" w:ascii="宋体" w:hAnsi="宋体"/>
                <w:sz w:val="24"/>
              </w:rPr>
            </w:pPr>
            <w:r>
              <w:rPr>
                <w:rFonts w:hint="eastAsia" w:ascii="宋体" w:hAnsi="宋体"/>
                <w:sz w:val="24"/>
                <w:lang w:val="en-US" w:eastAsia="zh-CN"/>
              </w:rPr>
              <w:t>4.</w:t>
            </w:r>
            <w:r>
              <w:rPr>
                <w:rFonts w:hint="eastAsia" w:ascii="宋体" w:hAnsi="宋体"/>
                <w:sz w:val="24"/>
              </w:rPr>
              <w:t>大学本科及以上学历,具有执业医师证书。</w:t>
            </w:r>
          </w:p>
          <w:p>
            <w:pPr>
              <w:numPr>
                <w:ilvl w:val="0"/>
                <w:numId w:val="0"/>
              </w:numPr>
              <w:spacing w:line="460" w:lineRule="exact"/>
              <w:ind w:leftChars="0" w:firstLine="480" w:firstLineChars="200"/>
              <w:rPr>
                <w:rFonts w:hint="eastAsia" w:ascii="宋体" w:hAnsi="宋体"/>
                <w:sz w:val="24"/>
              </w:rPr>
            </w:pPr>
            <w:r>
              <w:rPr>
                <w:rFonts w:hint="eastAsia" w:ascii="宋体" w:hAnsi="宋体"/>
                <w:sz w:val="24"/>
                <w:lang w:val="en-US" w:eastAsia="zh-CN"/>
              </w:rPr>
              <w:t>5.</w:t>
            </w:r>
            <w:bookmarkStart w:id="0" w:name="_GoBack"/>
            <w:bookmarkEnd w:id="0"/>
            <w:r>
              <w:rPr>
                <w:rFonts w:hint="eastAsia" w:ascii="宋体" w:hAnsi="宋体"/>
                <w:sz w:val="24"/>
              </w:rPr>
              <w:t>每年度参加各类培训的时间累计不少于90学时或者12天。</w:t>
            </w:r>
          </w:p>
        </w:tc>
      </w:tr>
    </w:tbl>
    <w:p>
      <w:pPr>
        <w:rPr>
          <w:rFonts w:ascii="仿宋_GB2312" w:hAnsi="宋体" w:eastAsia="仿宋_GB2312" w:cs="Arial"/>
          <w:bCs/>
          <w:szCs w:val="21"/>
        </w:rPr>
      </w:pPr>
      <w:r>
        <w:rPr>
          <w:rFonts w:hint="eastAsia" w:ascii="仿宋_GB2312" w:hAnsi="宋体" w:eastAsia="仿宋_GB2312" w:cs="Arial"/>
          <w:bCs/>
          <w:szCs w:val="21"/>
        </w:rPr>
        <w:t>备注：</w:t>
      </w:r>
    </w:p>
    <w:p>
      <w:pPr>
        <w:rPr>
          <w:rFonts w:ascii="仿宋_GB2312" w:hAnsi="宋体" w:eastAsia="仿宋_GB2312"/>
          <w:szCs w:val="21"/>
        </w:rPr>
      </w:pPr>
      <w:r>
        <w:rPr>
          <w:rFonts w:hint="eastAsia" w:ascii="仿宋_GB2312" w:hAnsi="宋体" w:eastAsia="仿宋_GB2312" w:cs="Arial"/>
          <w:bCs/>
          <w:szCs w:val="21"/>
        </w:rPr>
        <w:t>1．“岗位职责任务”是指在工作中所负责的范围和所承担的相应责任及工作职责直接相关的独</w:t>
      </w:r>
      <w:r>
        <w:rPr>
          <w:rFonts w:hint="eastAsia" w:ascii="仿宋_GB2312" w:hAnsi="宋体" w:eastAsia="仿宋_GB2312"/>
          <w:szCs w:val="21"/>
        </w:rPr>
        <w:t>立的具体的工作活动。</w:t>
      </w:r>
    </w:p>
    <w:p>
      <w:pPr>
        <w:rPr>
          <w:rFonts w:ascii="仿宋_GB2312" w:hAnsi="宋体" w:eastAsia="仿宋_GB2312" w:cs="Arial"/>
          <w:szCs w:val="21"/>
        </w:rPr>
      </w:pPr>
      <w:r>
        <w:rPr>
          <w:rFonts w:hint="eastAsia" w:ascii="仿宋_GB2312" w:hAnsi="宋体" w:eastAsia="仿宋_GB2312"/>
          <w:szCs w:val="21"/>
        </w:rPr>
        <w:t>2．“岗位聘用条件”</w:t>
      </w:r>
      <w:r>
        <w:rPr>
          <w:rFonts w:hint="eastAsia" w:ascii="仿宋_GB2312" w:hAnsi="宋体" w:eastAsia="仿宋_GB2312" w:cs="Tahoma"/>
          <w:szCs w:val="21"/>
        </w:rPr>
        <w:t>指担任该岗位工作的人员应具备的条件，包</w:t>
      </w:r>
      <w:r>
        <w:rPr>
          <w:rFonts w:hint="eastAsia" w:ascii="仿宋_GB2312" w:hAnsi="宋体" w:eastAsia="仿宋_GB2312" w:cs="Arial"/>
          <w:szCs w:val="21"/>
        </w:rPr>
        <w:t>括思想素养、知识能力、经历、业绩、适应性等。</w:t>
      </w:r>
    </w:p>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jk2NDljNWFkY2IwZDMzZWYzMGFiZDg2NTQ5ZmUxNTMifQ=="/>
  </w:docVars>
  <w:rsids>
    <w:rsidRoot w:val="002F47A2"/>
    <w:rsid w:val="002F47A2"/>
    <w:rsid w:val="00304765"/>
    <w:rsid w:val="005533D4"/>
    <w:rsid w:val="00590F6B"/>
    <w:rsid w:val="005B2D1B"/>
    <w:rsid w:val="00750BE6"/>
    <w:rsid w:val="008B1BB9"/>
    <w:rsid w:val="00AA0FE0"/>
    <w:rsid w:val="00B6658B"/>
    <w:rsid w:val="00C26D46"/>
    <w:rsid w:val="00CB4616"/>
    <w:rsid w:val="00CB62BE"/>
    <w:rsid w:val="00CF2879"/>
    <w:rsid w:val="00DF4996"/>
    <w:rsid w:val="00FA58E2"/>
    <w:rsid w:val="00FA65C4"/>
    <w:rsid w:val="00FC3A43"/>
    <w:rsid w:val="1227102F"/>
    <w:rsid w:val="134B4289"/>
    <w:rsid w:val="415D0298"/>
    <w:rsid w:val="420B0C41"/>
    <w:rsid w:val="65434EBE"/>
    <w:rsid w:val="6A994066"/>
    <w:rsid w:val="6E3500A2"/>
    <w:rsid w:val="744667A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semiHidden/>
    <w:qFormat/>
    <w:uiPriority w:val="99"/>
    <w:rPr>
      <w:sz w:val="18"/>
      <w:szCs w:val="18"/>
    </w:rPr>
  </w:style>
  <w:style w:type="paragraph" w:customStyle="1" w:styleId="8">
    <w:name w:val="列出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1</Pages>
  <Words>61</Words>
  <Characters>352</Characters>
  <Lines>2</Lines>
  <Paragraphs>1</Paragraphs>
  <TotalTime>1</TotalTime>
  <ScaleCrop>false</ScaleCrop>
  <LinksUpToDate>false</LinksUpToDate>
  <CharactersWithSpaces>412</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2017-10-19T05:44:00Z</dcterms:created>
  <dc:creator>微软用户</dc:creator>
  <cp:lastModifiedBy>RSC-ZENG</cp:lastModifiedBy>
  <dcterms:modified xsi:type="dcterms:W3CDTF">2023-09-22T08:08:43Z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5BFC427291CA4BAC96BA5EC2697A7933_12</vt:lpwstr>
  </property>
</Properties>
</file>