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C" w:rsidRDefault="00E73FDB">
      <w:pPr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附件1：</w:t>
      </w:r>
    </w:p>
    <w:p w:rsidR="0051156C" w:rsidRDefault="00E73FDB">
      <w:pPr>
        <w:ind w:firstLineChars="300" w:firstLine="96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28"/>
        </w:rPr>
        <w:t>2019年丽水职业技术</w:t>
      </w:r>
      <w:proofErr w:type="gramStart"/>
      <w:r>
        <w:rPr>
          <w:rFonts w:ascii="宋体" w:hAnsi="宋体" w:hint="eastAsia"/>
          <w:b/>
          <w:sz w:val="32"/>
          <w:szCs w:val="28"/>
        </w:rPr>
        <w:t>学院篮球</w:t>
      </w:r>
      <w:proofErr w:type="gramEnd"/>
      <w:r>
        <w:rPr>
          <w:rFonts w:ascii="宋体" w:hAnsi="宋体" w:hint="eastAsia"/>
          <w:b/>
          <w:sz w:val="32"/>
          <w:szCs w:val="28"/>
        </w:rPr>
        <w:t>比赛竞赛规程</w:t>
      </w:r>
    </w:p>
    <w:p w:rsidR="0051156C" w:rsidRDefault="00E73FDB">
      <w:pPr>
        <w:spacing w:line="42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比赛时间与地点：</w:t>
      </w:r>
    </w:p>
    <w:p w:rsidR="00F61165" w:rsidRPr="00F61165" w:rsidRDefault="00F61165" w:rsidP="00F61165">
      <w:pPr>
        <w:spacing w:line="5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Pr="00F61165"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中旬</w:t>
      </w:r>
      <w:r w:rsidRPr="00F61165">
        <w:rPr>
          <w:rFonts w:ascii="仿宋" w:eastAsia="仿宋" w:hAnsi="仿宋" w:cs="仿宋"/>
          <w:sz w:val="28"/>
          <w:szCs w:val="28"/>
        </w:rPr>
        <w:t>开始，学院篮球场</w:t>
      </w:r>
    </w:p>
    <w:p w:rsidR="0051156C" w:rsidRDefault="00E73FDB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二、主办单位： </w:t>
      </w:r>
    </w:p>
    <w:p w:rsidR="00F61165" w:rsidRPr="00F61165" w:rsidRDefault="00F61165" w:rsidP="00F61165">
      <w:pPr>
        <w:spacing w:line="5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F61165">
        <w:rPr>
          <w:rFonts w:ascii="仿宋" w:eastAsia="仿宋" w:hAnsi="仿宋" w:cs="仿宋"/>
          <w:sz w:val="28"/>
          <w:szCs w:val="28"/>
        </w:rPr>
        <w:t>丽水职业技术学院学生处</w:t>
      </w:r>
      <w:r w:rsidR="009E3313">
        <w:rPr>
          <w:rFonts w:ascii="仿宋" w:eastAsia="仿宋" w:hAnsi="仿宋" w:cs="仿宋" w:hint="eastAsia"/>
          <w:sz w:val="28"/>
          <w:szCs w:val="28"/>
        </w:rPr>
        <w:t>、公共体育教学部</w:t>
      </w:r>
    </w:p>
    <w:p w:rsidR="0051156C" w:rsidRDefault="00E73FDB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三、承办单位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1156C" w:rsidRPr="00F61165" w:rsidRDefault="00F61165" w:rsidP="009E331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61165">
        <w:rPr>
          <w:rFonts w:ascii="仿宋" w:eastAsia="仿宋" w:hAnsi="仿宋" w:cs="仿宋"/>
          <w:sz w:val="28"/>
          <w:szCs w:val="28"/>
        </w:rPr>
        <w:t>学生会</w:t>
      </w:r>
      <w:r>
        <w:rPr>
          <w:rFonts w:ascii="仿宋" w:eastAsia="仿宋" w:hAnsi="仿宋" w:cs="仿宋" w:hint="eastAsia"/>
          <w:sz w:val="28"/>
          <w:szCs w:val="28"/>
        </w:rPr>
        <w:t>军体</w:t>
      </w:r>
      <w:r w:rsidRPr="00F61165">
        <w:rPr>
          <w:rFonts w:ascii="仿宋" w:eastAsia="仿宋" w:hAnsi="仿宋" w:cs="仿宋"/>
          <w:sz w:val="28"/>
          <w:szCs w:val="28"/>
        </w:rPr>
        <w:t>部</w:t>
      </w:r>
      <w:r w:rsidR="00BE5DB4">
        <w:rPr>
          <w:rFonts w:ascii="仿宋" w:eastAsia="仿宋" w:hAnsi="仿宋" w:cs="仿宋" w:hint="eastAsia"/>
          <w:sz w:val="28"/>
          <w:szCs w:val="28"/>
        </w:rPr>
        <w:t>、校</w:t>
      </w:r>
      <w:r w:rsidR="00654DE9">
        <w:rPr>
          <w:rFonts w:ascii="仿宋" w:eastAsia="仿宋" w:hAnsi="仿宋" w:cs="仿宋" w:hint="eastAsia"/>
          <w:sz w:val="28"/>
          <w:szCs w:val="28"/>
        </w:rPr>
        <w:t>篮球协会</w:t>
      </w:r>
    </w:p>
    <w:p w:rsidR="0051156C" w:rsidRDefault="00E73FDB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四、参加单位：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林业科技学院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建筑与设计学院、机电工</w:t>
      </w:r>
      <w:r>
        <w:rPr>
          <w:rFonts w:ascii="仿宋_GB2312" w:eastAsia="仿宋_GB2312" w:hint="eastAsia"/>
          <w:sz w:val="28"/>
          <w:szCs w:val="28"/>
        </w:rPr>
        <w:t>程学</w:t>
      </w:r>
      <w:r>
        <w:rPr>
          <w:rFonts w:ascii="仿宋_GB2312" w:eastAsia="仿宋_GB2312" w:hint="eastAsia"/>
          <w:sz w:val="28"/>
          <w:szCs w:val="28"/>
          <w:lang w:val="zh-CN"/>
        </w:rPr>
        <w:t>院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会计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学院、</w:t>
      </w:r>
      <w:r>
        <w:rPr>
          <w:rFonts w:ascii="仿宋_GB2312" w:eastAsia="仿宋_GB2312" w:hint="eastAsia"/>
          <w:sz w:val="28"/>
          <w:szCs w:val="28"/>
        </w:rPr>
        <w:t>工商管理学院、旅游与贸易学院、</w:t>
      </w:r>
      <w:proofErr w:type="gramStart"/>
      <w:r>
        <w:rPr>
          <w:rFonts w:ascii="仿宋_GB2312" w:eastAsia="仿宋_GB2312" w:hint="eastAsia"/>
          <w:sz w:val="28"/>
          <w:szCs w:val="28"/>
        </w:rPr>
        <w:t>教工篮球</w:t>
      </w:r>
      <w:proofErr w:type="gramEnd"/>
      <w:r>
        <w:rPr>
          <w:rFonts w:ascii="仿宋_GB2312" w:eastAsia="仿宋_GB2312" w:hint="eastAsia"/>
          <w:sz w:val="28"/>
          <w:szCs w:val="28"/>
        </w:rPr>
        <w:t>俱乐部、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社会体育专业按班级组队。</w:t>
      </w:r>
    </w:p>
    <w:p w:rsidR="0051156C" w:rsidRDefault="00E73FDB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五、竞赛项目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男子篮球</w:t>
      </w:r>
    </w:p>
    <w:p w:rsidR="0051156C" w:rsidRDefault="00E73FDB">
      <w:pPr>
        <w:snapToGrid w:val="0"/>
        <w:spacing w:line="42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六、参加办法:</w:t>
      </w:r>
    </w:p>
    <w:p w:rsidR="0051156C" w:rsidRDefault="00E73FDB">
      <w:pPr>
        <w:snapToGrid w:val="0"/>
        <w:spacing w:line="42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基本要求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每个学院报篮球</w:t>
      </w:r>
      <w:r>
        <w:rPr>
          <w:rFonts w:ascii="仿宋" w:eastAsia="仿宋" w:hAnsi="仿宋" w:cs="仿宋" w:hint="eastAsia"/>
          <w:kern w:val="1"/>
          <w:sz w:val="28"/>
          <w:szCs w:val="28"/>
        </w:rPr>
        <w:t>队一支，社会体育专业17级、18级</w:t>
      </w:r>
      <w:r w:rsidR="00654DE9" w:rsidRPr="00654DE9">
        <w:rPr>
          <w:rFonts w:ascii="仿宋" w:eastAsia="仿宋" w:hAnsi="仿宋" w:cs="仿宋" w:hint="eastAsia"/>
          <w:kern w:val="1"/>
          <w:sz w:val="28"/>
          <w:szCs w:val="28"/>
        </w:rPr>
        <w:t>三</w:t>
      </w:r>
      <w:r>
        <w:rPr>
          <w:rFonts w:ascii="仿宋" w:eastAsia="仿宋" w:hAnsi="仿宋" w:cs="仿宋" w:hint="eastAsia"/>
          <w:kern w:val="1"/>
          <w:sz w:val="28"/>
          <w:szCs w:val="28"/>
        </w:rPr>
        <w:t>个班和教工，各组织一支篮球队，每队限报14人，本次比赛</w:t>
      </w:r>
      <w:r>
        <w:rPr>
          <w:rFonts w:ascii="仿宋" w:eastAsia="仿宋" w:hAnsi="仿宋" w:cs="仿宋" w:hint="eastAsia"/>
          <w:sz w:val="28"/>
          <w:szCs w:val="28"/>
        </w:rPr>
        <w:t>不得请外援。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没有列入社体班级队的社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体学生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可加入旅游与贸易队，但同时上场不得超过两人。</w:t>
      </w:r>
    </w:p>
    <w:p w:rsidR="0051156C" w:rsidRDefault="00E73FDB">
      <w:pPr>
        <w:spacing w:line="42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资格要求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参赛队员必须为本学院正式注册的学生，思想政治进步，作风正派，遵守学校规章制度，身体健康者。参赛队员必须为投保学生，各队将参赛者保险单证明在领队、教练员会议上交审核，核对无误方可参加。比赛需携带身份证或学生证。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各参赛队必须统一比赛服，号码可以0、00号和1至99号，背心前后必须有明显的号码。运动员号码必须在报名表上注明，赛前向比赛组委会报备球服颜色。</w:t>
      </w:r>
    </w:p>
    <w:p w:rsidR="0051156C" w:rsidRDefault="00E73FDB">
      <w:pPr>
        <w:spacing w:line="4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七、</w:t>
      </w:r>
      <w:r>
        <w:rPr>
          <w:rFonts w:ascii="仿宋_GB2312" w:eastAsia="仿宋_GB2312" w:hint="eastAsia"/>
          <w:b/>
          <w:sz w:val="28"/>
          <w:szCs w:val="28"/>
        </w:rPr>
        <w:t>竞赛办法：</w:t>
      </w:r>
    </w:p>
    <w:p w:rsidR="0051156C" w:rsidRDefault="00E73FDB">
      <w:pPr>
        <w:spacing w:line="4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执行中国篮球协会局审定的最新《篮球规则》。</w:t>
      </w:r>
    </w:p>
    <w:p w:rsidR="0051156C" w:rsidRDefault="00E73FDB">
      <w:pPr>
        <w:spacing w:line="42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（二）比赛采用十</w:t>
      </w:r>
      <w:proofErr w:type="gramStart"/>
      <w:r>
        <w:rPr>
          <w:rFonts w:ascii="仿宋" w:eastAsia="仿宋" w:hAnsi="仿宋" w:cs="仿宋" w:hint="eastAsia"/>
          <w:kern w:val="1"/>
          <w:sz w:val="28"/>
          <w:szCs w:val="28"/>
        </w:rPr>
        <w:t>人制</w:t>
      </w:r>
      <w:proofErr w:type="gramEnd"/>
      <w:r>
        <w:rPr>
          <w:rFonts w:ascii="仿宋" w:eastAsia="仿宋" w:hAnsi="仿宋" w:cs="仿宋" w:hint="eastAsia"/>
          <w:kern w:val="1"/>
          <w:sz w:val="28"/>
          <w:szCs w:val="28"/>
        </w:rPr>
        <w:t>（第一节、第二节比赛采用五上</w:t>
      </w:r>
      <w:proofErr w:type="gramStart"/>
      <w:r>
        <w:rPr>
          <w:rFonts w:ascii="仿宋" w:eastAsia="仿宋" w:hAnsi="仿宋" w:cs="仿宋" w:hint="eastAsia"/>
          <w:kern w:val="1"/>
          <w:sz w:val="28"/>
          <w:szCs w:val="28"/>
        </w:rPr>
        <w:t>五</w:t>
      </w:r>
      <w:proofErr w:type="gramEnd"/>
      <w:r>
        <w:rPr>
          <w:rFonts w:ascii="仿宋" w:eastAsia="仿宋" w:hAnsi="仿宋" w:cs="仿宋" w:hint="eastAsia"/>
          <w:kern w:val="1"/>
          <w:sz w:val="28"/>
          <w:szCs w:val="28"/>
        </w:rPr>
        <w:t>下换人规则，3、4节不</w:t>
      </w:r>
      <w:proofErr w:type="gramStart"/>
      <w:r>
        <w:rPr>
          <w:rFonts w:ascii="仿宋" w:eastAsia="仿宋" w:hAnsi="仿宋" w:cs="仿宋" w:hint="eastAsia"/>
          <w:kern w:val="1"/>
          <w:sz w:val="28"/>
          <w:szCs w:val="28"/>
        </w:rPr>
        <w:t>限制此</w:t>
      </w:r>
      <w:proofErr w:type="gramEnd"/>
      <w:r>
        <w:rPr>
          <w:rFonts w:ascii="仿宋" w:eastAsia="仿宋" w:hAnsi="仿宋" w:cs="仿宋" w:hint="eastAsia"/>
          <w:kern w:val="1"/>
          <w:sz w:val="28"/>
          <w:szCs w:val="28"/>
        </w:rPr>
        <w:t>换人规则）。比赛时间为40分钟（分四节，每节10分钟），上半时准予2次暂停，下半时准予3次暂停，最后2分钟只</w:t>
      </w:r>
      <w:r>
        <w:rPr>
          <w:rFonts w:ascii="仿宋" w:eastAsia="仿宋" w:hAnsi="仿宋" w:cs="仿宋" w:hint="eastAsia"/>
          <w:kern w:val="1"/>
          <w:sz w:val="28"/>
          <w:szCs w:val="28"/>
        </w:rPr>
        <w:lastRenderedPageBreak/>
        <w:t>能准予2次暂停。 只有教练员或队长有资格请求暂停。</w:t>
      </w:r>
    </w:p>
    <w:p w:rsidR="0051156C" w:rsidRDefault="00E73FDB">
      <w:pPr>
        <w:spacing w:line="42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（三）在第一节开始时采用跳球，接下来采用交替拥有的规则，在所有的决胜期中（比分相同情况下），球队应继续进攻与第四节比赛方向相同的球篮。</w:t>
      </w:r>
    </w:p>
    <w:p w:rsidR="0051156C" w:rsidRDefault="00E73FDB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（四）</w:t>
      </w:r>
      <w:r>
        <w:rPr>
          <w:rFonts w:ascii="仿宋" w:eastAsia="仿宋" w:hAnsi="仿宋" w:cs="仿宋" w:hint="eastAsia"/>
          <w:sz w:val="28"/>
          <w:szCs w:val="28"/>
        </w:rPr>
        <w:t>参赛球队不足6支（含6支），比赛采用单循环赛制；若报名参赛球队多于6支，则分为两个阶段进行，第一阶段分A、B两组进行单循环（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社会体育专业17级、18级抽签进入A、B组）</w:t>
      </w:r>
      <w:r>
        <w:rPr>
          <w:rFonts w:ascii="仿宋" w:eastAsia="仿宋" w:hAnsi="仿宋" w:cs="仿宋" w:hint="eastAsia"/>
          <w:sz w:val="28"/>
          <w:szCs w:val="28"/>
        </w:rPr>
        <w:t xml:space="preserve">；小组前三名进入第二阶段；第二阶段小组第三名决出第5、6名；小组前两名采用交叉赛，负者决3、4名，胜者决1、2名。 </w:t>
      </w:r>
    </w:p>
    <w:p w:rsidR="0051156C" w:rsidRDefault="00E73FDB">
      <w:pPr>
        <w:spacing w:line="420" w:lineRule="exact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</w:t>
      </w:r>
      <w:r>
        <w:rPr>
          <w:rFonts w:ascii="仿宋_GB2312" w:eastAsia="仿宋_GB2312" w:hAnsi="仿宋" w:hint="eastAsia"/>
          <w:kern w:val="28"/>
          <w:sz w:val="28"/>
          <w:szCs w:val="28"/>
        </w:rPr>
        <w:t>循环制决定名次办法：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1．按积分排列名次各队胜一场的得2分，负一场（包括比赛因缺少队员而告负）得1分，比赛因弃权告负得0分。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2.积分多者名次列前；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3.如果组内2队或多于2队之间的比赛有相同的胜负记录（积分相等），依下列顺序排列名次：</w:t>
      </w:r>
    </w:p>
    <w:p w:rsidR="0051156C" w:rsidRDefault="00E73FDB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（1）积分相等队之间比赛净胜分多者，名次列前；</w:t>
      </w:r>
    </w:p>
    <w:p w:rsidR="0051156C" w:rsidRDefault="00E73FDB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（2）积分相等队之间比赛得分多者，名次列前；</w:t>
      </w:r>
    </w:p>
    <w:p w:rsidR="0051156C" w:rsidRDefault="00E73FDB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（3）积分相等队在所有比赛中净胜分多者，名次列前；</w:t>
      </w:r>
    </w:p>
    <w:p w:rsidR="0051156C" w:rsidRDefault="00E73FDB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（4）积分相等队在所有比赛中得分多者，名次列前。</w:t>
      </w:r>
    </w:p>
    <w:p w:rsidR="0051156C" w:rsidRDefault="00E73FDB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如果采用这些原则仍无法决定，将用抽签进行名次排列。</w:t>
      </w:r>
    </w:p>
    <w:p w:rsidR="0051156C" w:rsidRDefault="00E73FDB">
      <w:pPr>
        <w:pStyle w:val="a3"/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）弃权取消全部比赛成绩。</w:t>
      </w:r>
    </w:p>
    <w:p w:rsidR="0051156C" w:rsidRDefault="00E73FDB">
      <w:pPr>
        <w:spacing w:line="42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八、录取名次与奖励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团体录取前六名给予奖励及获奖证书。不足6队时，按实际参赛队数录取。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个人单项奖：设“得分王”、“三分王”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设“体育道德风尚奖”，评选办法根据《丽水职业技术学院体育道德风尚奖评选办法》另定。</w:t>
      </w:r>
    </w:p>
    <w:p w:rsidR="0051156C" w:rsidRDefault="00E73FDB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九、报名：</w:t>
      </w:r>
    </w:p>
    <w:p w:rsidR="00F61165" w:rsidRPr="00F61165" w:rsidRDefault="00F61165" w:rsidP="00F61165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 w:rsidRPr="00F61165">
        <w:rPr>
          <w:rFonts w:ascii="仿宋" w:eastAsia="仿宋" w:hAnsi="仿宋" w:cs="仿宋"/>
          <w:kern w:val="1"/>
          <w:sz w:val="28"/>
          <w:szCs w:val="28"/>
        </w:rPr>
        <w:t>报名表请到丽水职业技术学院网站下载。按要求填好报名表并打印一式两份，一份留底，一份加盖公章于</w:t>
      </w:r>
      <w:r>
        <w:rPr>
          <w:rFonts w:ascii="仿宋" w:eastAsia="仿宋" w:hAnsi="仿宋" w:cs="仿宋" w:hint="eastAsia"/>
          <w:kern w:val="1"/>
          <w:sz w:val="28"/>
          <w:szCs w:val="28"/>
        </w:rPr>
        <w:t>4</w:t>
      </w:r>
      <w:r w:rsidRPr="00F61165">
        <w:rPr>
          <w:rFonts w:ascii="仿宋" w:eastAsia="仿宋" w:hAnsi="仿宋" w:cs="仿宋"/>
          <w:kern w:val="1"/>
          <w:sz w:val="28"/>
          <w:szCs w:val="28"/>
        </w:rPr>
        <w:t>月</w:t>
      </w:r>
      <w:r>
        <w:rPr>
          <w:rFonts w:ascii="仿宋" w:eastAsia="仿宋" w:hAnsi="仿宋" w:cs="仿宋" w:hint="eastAsia"/>
          <w:kern w:val="1"/>
          <w:sz w:val="28"/>
          <w:szCs w:val="28"/>
        </w:rPr>
        <w:t>13</w:t>
      </w:r>
      <w:r w:rsidRPr="00F61165">
        <w:rPr>
          <w:rFonts w:ascii="仿宋" w:eastAsia="仿宋" w:hAnsi="仿宋" w:cs="仿宋"/>
          <w:kern w:val="1"/>
          <w:sz w:val="28"/>
          <w:szCs w:val="28"/>
        </w:rPr>
        <w:t>日前报</w:t>
      </w:r>
      <w:r w:rsidR="00BE5DB4">
        <w:rPr>
          <w:rFonts w:ascii="仿宋" w:eastAsia="仿宋" w:hAnsi="仿宋" w:cs="仿宋" w:hint="eastAsia"/>
          <w:kern w:val="1"/>
          <w:sz w:val="28"/>
          <w:szCs w:val="28"/>
        </w:rPr>
        <w:t>军体</w:t>
      </w:r>
      <w:r w:rsidRPr="00F61165">
        <w:rPr>
          <w:rFonts w:ascii="仿宋" w:eastAsia="仿宋" w:hAnsi="仿宋" w:cs="仿宋"/>
          <w:kern w:val="1"/>
          <w:sz w:val="28"/>
          <w:szCs w:val="28"/>
        </w:rPr>
        <w:t>部。</w:t>
      </w:r>
      <w:hyperlink r:id="rId8" w:history="1">
        <w:r w:rsidRPr="00F61165">
          <w:rPr>
            <w:rFonts w:ascii="仿宋" w:eastAsia="仿宋" w:hAnsi="仿宋" w:cs="仿宋" w:hint="eastAsia"/>
            <w:kern w:val="1"/>
            <w:sz w:val="28"/>
            <w:szCs w:val="28"/>
          </w:rPr>
          <w:t>电子报名表发至</w:t>
        </w:r>
        <w:r w:rsidR="00940521">
          <w:rPr>
            <w:rStyle w:val="a4"/>
            <w:rFonts w:ascii="仿宋" w:eastAsia="仿宋" w:hAnsi="仿宋" w:cs="仿宋" w:hint="eastAsia"/>
            <w:sz w:val="28"/>
            <w:szCs w:val="28"/>
          </w:rPr>
          <w:t>784504519@qq.com</w:t>
        </w:r>
        <w:r w:rsidR="00940521">
          <w:rPr>
            <w:rFonts w:ascii="仿宋" w:eastAsia="仿宋" w:hAnsi="仿宋" w:cs="仿宋"/>
            <w:color w:val="FF0000"/>
            <w:kern w:val="1"/>
            <w:sz w:val="28"/>
            <w:szCs w:val="28"/>
          </w:rPr>
          <w:t xml:space="preserve"> </w:t>
        </w:r>
      </w:hyperlink>
      <w:r w:rsidRPr="00F61165">
        <w:rPr>
          <w:rFonts w:ascii="仿宋" w:eastAsia="仿宋" w:hAnsi="仿宋" w:cs="仿宋"/>
          <w:kern w:val="1"/>
          <w:sz w:val="28"/>
          <w:szCs w:val="28"/>
        </w:rPr>
        <w:t>,并请一定注明联系人电话，报名表不得更改，逾期按弃权论。</w:t>
      </w:r>
    </w:p>
    <w:p w:rsidR="0051156C" w:rsidRPr="00F61165" w:rsidRDefault="00F61165" w:rsidP="00F61165">
      <w:pPr>
        <w:spacing w:line="420" w:lineRule="exact"/>
        <w:ind w:firstLine="420"/>
        <w:rPr>
          <w:rFonts w:ascii="仿宋" w:eastAsia="仿宋" w:hAnsi="仿宋" w:cs="仿宋"/>
          <w:color w:val="FF0000"/>
          <w:kern w:val="1"/>
          <w:sz w:val="28"/>
          <w:szCs w:val="28"/>
        </w:rPr>
      </w:pPr>
      <w:r w:rsidRPr="00F61165">
        <w:rPr>
          <w:rFonts w:ascii="仿宋" w:eastAsia="仿宋" w:hAnsi="仿宋" w:cs="仿宋"/>
          <w:kern w:val="1"/>
          <w:sz w:val="28"/>
          <w:szCs w:val="28"/>
        </w:rPr>
        <w:t>竞赛联系人：</w:t>
      </w:r>
      <w:r w:rsidRPr="00F61165">
        <w:rPr>
          <w:rFonts w:ascii="仿宋" w:eastAsia="仿宋" w:hAnsi="仿宋" w:cs="仿宋"/>
          <w:color w:val="FF0000"/>
          <w:kern w:val="1"/>
          <w:sz w:val="28"/>
          <w:szCs w:val="28"/>
        </w:rPr>
        <w:t xml:space="preserve"> </w:t>
      </w:r>
      <w:proofErr w:type="gramStart"/>
      <w:r w:rsidR="008B6D1D" w:rsidRPr="008B6D1D">
        <w:rPr>
          <w:rFonts w:ascii="仿宋" w:eastAsia="仿宋" w:hAnsi="仿宋" w:cs="仿宋" w:hint="eastAsia"/>
          <w:kern w:val="1"/>
          <w:sz w:val="28"/>
          <w:szCs w:val="28"/>
        </w:rPr>
        <w:t>甘晨伟</w:t>
      </w:r>
      <w:proofErr w:type="gramEnd"/>
      <w:r w:rsidR="00654DE9">
        <w:rPr>
          <w:rFonts w:ascii="仿宋" w:eastAsia="仿宋" w:hAnsi="仿宋" w:cs="仿宋" w:hint="eastAsia"/>
          <w:kern w:val="1"/>
          <w:sz w:val="28"/>
          <w:szCs w:val="28"/>
        </w:rPr>
        <w:t>18006818773、施倩如17858905981（635930）</w:t>
      </w:r>
    </w:p>
    <w:p w:rsidR="0051156C" w:rsidRDefault="00E73FDB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、裁判员</w:t>
      </w:r>
      <w:r>
        <w:rPr>
          <w:rFonts w:ascii="仿宋" w:eastAsia="仿宋" w:hAnsi="仿宋" w:cs="仿宋" w:hint="eastAsia"/>
          <w:kern w:val="0"/>
          <w:sz w:val="28"/>
          <w:szCs w:val="28"/>
        </w:rPr>
        <w:t>另行通知</w:t>
      </w:r>
      <w:bookmarkStart w:id="0" w:name="_GoBack"/>
      <w:bookmarkEnd w:id="0"/>
    </w:p>
    <w:p w:rsidR="0051156C" w:rsidRDefault="00E73FDB">
      <w:pPr>
        <w:spacing w:line="42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十一、纪律要求：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参赛运动员若有严重违反体育道德的不文明行为，将取消比赛资格并按照学校有关纪律规定进行处理。裁判员必须遵守裁判员守则，坚持公平公正原则。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参赛运动员，均不得染发、裸露纹身以及佩带任何饰物、指甲不能过长，长发需用橡皮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绑定。否则，均取消其比赛资格； </w:t>
      </w:r>
    </w:p>
    <w:p w:rsidR="0051156C" w:rsidRDefault="00E73FDB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无故不参加比赛的，或在规定的开赛时间15分钟内不能达到比赛人数的，作弃权处理。如有特殊原因不能按时参赛的，应提前48小时报赛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组。</w:t>
      </w:r>
    </w:p>
    <w:p w:rsidR="0051156C" w:rsidRDefault="00E73FDB">
      <w:pPr>
        <w:spacing w:line="420" w:lineRule="exact"/>
        <w:rPr>
          <w:rFonts w:eastAsia="仿宋_GB2312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十二、本规程解释权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归</w:t>
      </w:r>
      <w:r>
        <w:rPr>
          <w:rFonts w:ascii="仿宋_GB2312" w:eastAsia="仿宋_GB2312" w:hint="eastAsia"/>
          <w:b/>
          <w:sz w:val="28"/>
          <w:szCs w:val="28"/>
        </w:rPr>
        <w:t>大会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组委会。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未尽事宜，另行通知。</w:t>
      </w:r>
    </w:p>
    <w:p w:rsidR="0051156C" w:rsidRDefault="00E73FDB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                                  </w:t>
      </w:r>
    </w:p>
    <w:p w:rsidR="0051156C" w:rsidRDefault="0051156C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51156C" w:rsidRDefault="0051156C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51156C" w:rsidRDefault="0051156C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51156C" w:rsidRDefault="00E73FDB">
      <w:pPr>
        <w:spacing w:line="42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附件：</w:t>
      </w:r>
      <w:r>
        <w:rPr>
          <w:rFonts w:ascii="仿宋" w:eastAsia="仿宋" w:hAnsi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2019丽水职业技术学院男子篮球赛报名</w:t>
      </w:r>
      <w:r>
        <w:rPr>
          <w:rFonts w:ascii="仿宋" w:eastAsia="仿宋" w:hAnsi="仿宋" w:hint="eastAsia"/>
          <w:bCs/>
          <w:sz w:val="24"/>
        </w:rPr>
        <w:t>表</w:t>
      </w:r>
    </w:p>
    <w:p w:rsidR="0051156C" w:rsidRDefault="0051156C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51156C" w:rsidRDefault="0051156C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51156C" w:rsidRDefault="0051156C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51156C" w:rsidRDefault="00E73FDB">
      <w:pPr>
        <w:spacing w:line="420" w:lineRule="exact"/>
        <w:ind w:leftChars="1867" w:left="3921" w:firstLineChars="350" w:firstLine="9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学生处、公体部    </w:t>
      </w:r>
    </w:p>
    <w:p w:rsidR="0051156C" w:rsidRDefault="00E73FDB">
      <w:pPr>
        <w:spacing w:line="420" w:lineRule="exact"/>
        <w:ind w:leftChars="1729" w:left="3911" w:hangingChars="100" w:hanging="2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         院学生会军体部</w:t>
      </w:r>
    </w:p>
    <w:p w:rsidR="0051156C" w:rsidRDefault="00F61165" w:rsidP="00F61165">
      <w:pPr>
        <w:spacing w:line="420" w:lineRule="exact"/>
        <w:ind w:firstLineChars="1650" w:firstLine="46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二〇一九年四月三日</w:t>
      </w:r>
    </w:p>
    <w:p w:rsidR="0051156C" w:rsidRDefault="0051156C">
      <w:pPr>
        <w:spacing w:line="420" w:lineRule="exact"/>
        <w:rPr>
          <w:sz w:val="28"/>
          <w:szCs w:val="28"/>
        </w:rPr>
      </w:pPr>
    </w:p>
    <w:p w:rsidR="0051156C" w:rsidRDefault="0051156C">
      <w:pPr>
        <w:spacing w:line="420" w:lineRule="exact"/>
        <w:rPr>
          <w:sz w:val="28"/>
          <w:szCs w:val="28"/>
        </w:rPr>
      </w:pPr>
    </w:p>
    <w:p w:rsidR="0051156C" w:rsidRDefault="0051156C">
      <w:pPr>
        <w:spacing w:line="420" w:lineRule="exact"/>
        <w:rPr>
          <w:sz w:val="28"/>
          <w:szCs w:val="28"/>
        </w:rPr>
      </w:pPr>
    </w:p>
    <w:p w:rsidR="0051156C" w:rsidRDefault="0051156C">
      <w:pPr>
        <w:spacing w:line="420" w:lineRule="exact"/>
        <w:rPr>
          <w:sz w:val="28"/>
          <w:szCs w:val="28"/>
        </w:rPr>
      </w:pPr>
    </w:p>
    <w:p w:rsidR="0051156C" w:rsidRDefault="0051156C">
      <w:pPr>
        <w:spacing w:line="420" w:lineRule="exact"/>
        <w:rPr>
          <w:sz w:val="28"/>
          <w:szCs w:val="28"/>
        </w:rPr>
      </w:pPr>
    </w:p>
    <w:p w:rsidR="0051156C" w:rsidRDefault="0051156C">
      <w:pPr>
        <w:rPr>
          <w:sz w:val="28"/>
          <w:szCs w:val="28"/>
        </w:rPr>
      </w:pPr>
    </w:p>
    <w:p w:rsidR="0051156C" w:rsidRDefault="0051156C">
      <w:pPr>
        <w:rPr>
          <w:sz w:val="28"/>
          <w:szCs w:val="28"/>
        </w:rPr>
      </w:pPr>
    </w:p>
    <w:p w:rsidR="0051156C" w:rsidRDefault="0051156C">
      <w:pPr>
        <w:rPr>
          <w:sz w:val="28"/>
          <w:szCs w:val="28"/>
        </w:rPr>
      </w:pPr>
    </w:p>
    <w:p w:rsidR="0051156C" w:rsidRDefault="0051156C">
      <w:pPr>
        <w:rPr>
          <w:sz w:val="28"/>
          <w:szCs w:val="28"/>
        </w:rPr>
      </w:pPr>
    </w:p>
    <w:p w:rsidR="0051156C" w:rsidRDefault="00E73FDB"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  <w:r>
        <w:rPr>
          <w:rFonts w:hint="eastAsia"/>
          <w:bCs/>
          <w:sz w:val="28"/>
          <w:szCs w:val="28"/>
        </w:rPr>
        <w:t xml:space="preserve"> </w:t>
      </w:r>
    </w:p>
    <w:p w:rsidR="0051156C" w:rsidRDefault="00E73FDB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黑体" w:cs="仿宋" w:hint="eastAsia"/>
          <w:bCs/>
          <w:color w:val="000000"/>
          <w:sz w:val="32"/>
          <w:szCs w:val="32"/>
        </w:rPr>
        <w:t>2019丽水职业技术学院男子篮球赛报名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表</w:t>
      </w:r>
    </w:p>
    <w:p w:rsidR="0051156C" w:rsidRDefault="00E73FDB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</w:t>
      </w:r>
    </w:p>
    <w:p w:rsidR="0051156C" w:rsidRDefault="00E73FDB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球队名称：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（单位盖章）</w:t>
      </w:r>
    </w:p>
    <w:p w:rsidR="0051156C" w:rsidRDefault="00E73FDB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领    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51156C" w:rsidRDefault="00E73FDB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教    练：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51156C" w:rsidRDefault="00E73FDB">
      <w:pPr>
        <w:adjustRightInd w:val="0"/>
        <w:snapToGrid w:val="0"/>
        <w:spacing w:line="1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tbl>
      <w:tblPr>
        <w:tblW w:w="8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405"/>
        <w:gridCol w:w="1308"/>
        <w:gridCol w:w="1305"/>
        <w:gridCol w:w="2177"/>
        <w:gridCol w:w="1269"/>
      </w:tblGrid>
      <w:tr w:rsidR="0051156C">
        <w:trPr>
          <w:trHeight w:val="583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05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08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305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77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69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是否已投保</w:t>
            </w:r>
          </w:p>
        </w:tc>
      </w:tr>
      <w:tr w:rsidR="0051156C">
        <w:trPr>
          <w:trHeight w:val="563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07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13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20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27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03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25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16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07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13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21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28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02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  <w:tr w:rsidR="0051156C">
        <w:trPr>
          <w:trHeight w:val="525"/>
        </w:trPr>
        <w:tc>
          <w:tcPr>
            <w:tcW w:w="854" w:type="dxa"/>
            <w:vAlign w:val="center"/>
          </w:tcPr>
          <w:p w:rsidR="0051156C" w:rsidRDefault="00E73FD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8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305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2177" w:type="dxa"/>
            <w:vAlign w:val="center"/>
          </w:tcPr>
          <w:p w:rsidR="0051156C" w:rsidRDefault="0051156C">
            <w:pPr>
              <w:jc w:val="center"/>
            </w:pPr>
          </w:p>
        </w:tc>
        <w:tc>
          <w:tcPr>
            <w:tcW w:w="1269" w:type="dxa"/>
            <w:vAlign w:val="center"/>
          </w:tcPr>
          <w:p w:rsidR="0051156C" w:rsidRDefault="0051156C">
            <w:pPr>
              <w:jc w:val="center"/>
            </w:pPr>
          </w:p>
        </w:tc>
      </w:tr>
    </w:tbl>
    <w:p w:rsidR="0051156C" w:rsidRDefault="0051156C">
      <w:pPr>
        <w:rPr>
          <w:rFonts w:ascii="仿宋" w:eastAsia="仿宋" w:hAnsi="仿宋"/>
          <w:bCs/>
          <w:sz w:val="24"/>
        </w:rPr>
      </w:pPr>
    </w:p>
    <w:p w:rsidR="0051156C" w:rsidRDefault="00E73FDB">
      <w:pPr>
        <w:rPr>
          <w:rFonts w:ascii="宋体" w:hAnsi="宋体"/>
          <w:b/>
          <w:sz w:val="32"/>
          <w:szCs w:val="28"/>
        </w:rPr>
      </w:pPr>
      <w:r>
        <w:rPr>
          <w:rFonts w:ascii="仿宋" w:eastAsia="仿宋" w:hAnsi="仿宋" w:hint="eastAsia"/>
          <w:bCs/>
          <w:sz w:val="28"/>
        </w:rPr>
        <w:t>经办人姓名：            联系电话（必填）：</w:t>
      </w:r>
    </w:p>
    <w:p w:rsidR="0051156C" w:rsidRDefault="0051156C">
      <w:pPr>
        <w:ind w:firstLineChars="400" w:firstLine="1285"/>
        <w:rPr>
          <w:rFonts w:ascii="宋体" w:hAnsi="宋体"/>
          <w:b/>
          <w:sz w:val="32"/>
          <w:szCs w:val="28"/>
        </w:rPr>
      </w:pPr>
    </w:p>
    <w:p w:rsidR="0051156C" w:rsidRDefault="0051156C"/>
    <w:sectPr w:rsidR="0051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D2" w:rsidRDefault="00300ED2" w:rsidP="00940521">
      <w:r>
        <w:separator/>
      </w:r>
    </w:p>
  </w:endnote>
  <w:endnote w:type="continuationSeparator" w:id="0">
    <w:p w:rsidR="00300ED2" w:rsidRDefault="00300ED2" w:rsidP="0094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D2" w:rsidRDefault="00300ED2" w:rsidP="00940521">
      <w:r>
        <w:separator/>
      </w:r>
    </w:p>
  </w:footnote>
  <w:footnote w:type="continuationSeparator" w:id="0">
    <w:p w:rsidR="00300ED2" w:rsidRDefault="00300ED2" w:rsidP="0094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87"/>
    <w:rsid w:val="00300ED2"/>
    <w:rsid w:val="004B7487"/>
    <w:rsid w:val="0051156C"/>
    <w:rsid w:val="00654DE9"/>
    <w:rsid w:val="00771C76"/>
    <w:rsid w:val="008B6D1D"/>
    <w:rsid w:val="00940521"/>
    <w:rsid w:val="009E3313"/>
    <w:rsid w:val="00B0431B"/>
    <w:rsid w:val="00BE5DB4"/>
    <w:rsid w:val="00C67653"/>
    <w:rsid w:val="00CC5F8D"/>
    <w:rsid w:val="00E73FDB"/>
    <w:rsid w:val="00F61165"/>
    <w:rsid w:val="128025BC"/>
    <w:rsid w:val="16D107DB"/>
    <w:rsid w:val="247826E8"/>
    <w:rsid w:val="271371C1"/>
    <w:rsid w:val="282507F7"/>
    <w:rsid w:val="351E03A3"/>
    <w:rsid w:val="38D8012E"/>
    <w:rsid w:val="40167A84"/>
    <w:rsid w:val="429002E1"/>
    <w:rsid w:val="432508E9"/>
    <w:rsid w:val="4AF40D91"/>
    <w:rsid w:val="4F551E4E"/>
    <w:rsid w:val="5FE46E0B"/>
    <w:rsid w:val="649E6072"/>
    <w:rsid w:val="6530575D"/>
    <w:rsid w:val="6DA61BAB"/>
    <w:rsid w:val="7E8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uppressAutoHyphens/>
      <w:jc w:val="left"/>
    </w:pPr>
    <w:rPr>
      <w:rFonts w:ascii="Courier New" w:eastAsia="Courier New" w:hAnsi="Courier New" w:cs="Courier New"/>
      <w:color w:val="000000"/>
      <w:kern w:val="1"/>
      <w:sz w:val="20"/>
      <w:lang w:val="zh-CN" w:bidi="zh-CN"/>
    </w:rPr>
  </w:style>
  <w:style w:type="character" w:styleId="a4">
    <w:name w:val="Hyperlink"/>
    <w:qFormat/>
    <w:rPr>
      <w:rFonts w:ascii="ˎ̥" w:hAnsi="ˎ̥" w:hint="default"/>
      <w:color w:val="000000"/>
      <w:sz w:val="18"/>
      <w:szCs w:val="18"/>
      <w:u w:val="none"/>
    </w:rPr>
  </w:style>
  <w:style w:type="character" w:customStyle="1" w:styleId="Char">
    <w:name w:val="纯文本 Char"/>
    <w:basedOn w:val="a0"/>
    <w:link w:val="a3"/>
    <w:qFormat/>
    <w:rPr>
      <w:rFonts w:ascii="Courier New" w:eastAsia="Courier New" w:hAnsi="Courier New" w:cs="Courier New"/>
      <w:color w:val="000000"/>
      <w:kern w:val="1"/>
      <w:sz w:val="20"/>
      <w:szCs w:val="24"/>
      <w:lang w:val="zh-CN" w:bidi="zh-CN"/>
    </w:rPr>
  </w:style>
  <w:style w:type="paragraph" w:styleId="a5">
    <w:name w:val="header"/>
    <w:basedOn w:val="a"/>
    <w:link w:val="Char0"/>
    <w:uiPriority w:val="99"/>
    <w:unhideWhenUsed/>
    <w:rsid w:val="0094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052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052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54DE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54D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uppressAutoHyphens/>
      <w:jc w:val="left"/>
    </w:pPr>
    <w:rPr>
      <w:rFonts w:ascii="Courier New" w:eastAsia="Courier New" w:hAnsi="Courier New" w:cs="Courier New"/>
      <w:color w:val="000000"/>
      <w:kern w:val="1"/>
      <w:sz w:val="20"/>
      <w:lang w:val="zh-CN" w:bidi="zh-CN"/>
    </w:rPr>
  </w:style>
  <w:style w:type="character" w:styleId="a4">
    <w:name w:val="Hyperlink"/>
    <w:qFormat/>
    <w:rPr>
      <w:rFonts w:ascii="ˎ̥" w:hAnsi="ˎ̥" w:hint="default"/>
      <w:color w:val="000000"/>
      <w:sz w:val="18"/>
      <w:szCs w:val="18"/>
      <w:u w:val="none"/>
    </w:rPr>
  </w:style>
  <w:style w:type="character" w:customStyle="1" w:styleId="Char">
    <w:name w:val="纯文本 Char"/>
    <w:basedOn w:val="a0"/>
    <w:link w:val="a3"/>
    <w:qFormat/>
    <w:rPr>
      <w:rFonts w:ascii="Courier New" w:eastAsia="Courier New" w:hAnsi="Courier New" w:cs="Courier New"/>
      <w:color w:val="000000"/>
      <w:kern w:val="1"/>
      <w:sz w:val="20"/>
      <w:szCs w:val="24"/>
      <w:lang w:val="zh-CN" w:bidi="zh-CN"/>
    </w:rPr>
  </w:style>
  <w:style w:type="paragraph" w:styleId="a5">
    <w:name w:val="header"/>
    <w:basedOn w:val="a"/>
    <w:link w:val="Char0"/>
    <w:uiPriority w:val="99"/>
    <w:unhideWhenUsed/>
    <w:rsid w:val="0094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052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052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54DE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54D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5253;&#21517;&#34920;&#21457;&#33267;5411381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314</Words>
  <Characters>1790</Characters>
  <Application>Microsoft Office Word</Application>
  <DocSecurity>0</DocSecurity>
  <Lines>14</Lines>
  <Paragraphs>4</Paragraphs>
  <ScaleCrop>false</ScaleCrop>
  <Company>P R C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</dc:creator>
  <cp:lastModifiedBy>章华</cp:lastModifiedBy>
  <cp:revision>8</cp:revision>
  <cp:lastPrinted>2019-04-03T10:56:00Z</cp:lastPrinted>
  <dcterms:created xsi:type="dcterms:W3CDTF">2018-04-28T18:20:00Z</dcterms:created>
  <dcterms:modified xsi:type="dcterms:W3CDTF">2019-04-03T11:06:00Z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